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7D74" w14:textId="582A935D" w:rsidR="009872DA" w:rsidRPr="009323FA" w:rsidRDefault="00903081" w:rsidP="00B30E04">
      <w:pPr>
        <w:spacing w:line="240" w:lineRule="auto"/>
        <w:ind w:left="284" w:hanging="284"/>
        <w:jc w:val="center"/>
        <w:rPr>
          <w:b/>
          <w:bCs/>
          <w:color w:val="000000" w:themeColor="text1"/>
          <w:sz w:val="32"/>
          <w:szCs w:val="32"/>
        </w:rPr>
      </w:pPr>
      <w:r w:rsidRPr="009323FA">
        <w:rPr>
          <w:b/>
          <w:bCs/>
          <w:color w:val="000000" w:themeColor="text1"/>
          <w:sz w:val="32"/>
          <w:szCs w:val="32"/>
        </w:rPr>
        <w:t>Burton Latimer Medical Centre</w:t>
      </w:r>
    </w:p>
    <w:p w14:paraId="7E43A94D" w14:textId="55BC39ED" w:rsidR="00903081" w:rsidRPr="009323FA" w:rsidRDefault="00903081" w:rsidP="00903081">
      <w:pPr>
        <w:ind w:left="284" w:hanging="284"/>
        <w:jc w:val="center"/>
        <w:rPr>
          <w:b/>
          <w:bCs/>
          <w:color w:val="000000" w:themeColor="text1"/>
          <w:sz w:val="32"/>
          <w:szCs w:val="32"/>
        </w:rPr>
      </w:pPr>
      <w:r w:rsidRPr="009323FA">
        <w:rPr>
          <w:b/>
          <w:bCs/>
          <w:color w:val="000000" w:themeColor="text1"/>
          <w:sz w:val="32"/>
          <w:szCs w:val="32"/>
        </w:rPr>
        <w:t>Patient Participation Group (PPG)</w:t>
      </w:r>
    </w:p>
    <w:p w14:paraId="366C50F8" w14:textId="2D5B03B4" w:rsidR="00903081" w:rsidRPr="009323FA" w:rsidRDefault="00903081" w:rsidP="00903081">
      <w:pPr>
        <w:jc w:val="center"/>
        <w:rPr>
          <w:color w:val="000000" w:themeColor="text1"/>
          <w:sz w:val="28"/>
          <w:szCs w:val="28"/>
        </w:rPr>
      </w:pPr>
      <w:r w:rsidRPr="009323FA">
        <w:rPr>
          <w:color w:val="000000" w:themeColor="text1"/>
          <w:sz w:val="28"/>
          <w:szCs w:val="28"/>
        </w:rPr>
        <w:t xml:space="preserve">Minutes of the PPG meeting held on </w:t>
      </w:r>
      <w:r w:rsidR="00BC3F6C">
        <w:rPr>
          <w:color w:val="000000" w:themeColor="text1"/>
          <w:sz w:val="28"/>
          <w:szCs w:val="28"/>
        </w:rPr>
        <w:t>5</w:t>
      </w:r>
      <w:r w:rsidR="00BC3F6C">
        <w:rPr>
          <w:color w:val="000000" w:themeColor="text1"/>
          <w:sz w:val="28"/>
          <w:szCs w:val="28"/>
          <w:vertAlign w:val="superscript"/>
        </w:rPr>
        <w:t>th</w:t>
      </w:r>
      <w:r w:rsidRPr="009323FA">
        <w:rPr>
          <w:color w:val="000000" w:themeColor="text1"/>
          <w:sz w:val="28"/>
          <w:szCs w:val="28"/>
        </w:rPr>
        <w:t xml:space="preserve"> </w:t>
      </w:r>
      <w:r w:rsidR="00BC3F6C">
        <w:rPr>
          <w:color w:val="000000" w:themeColor="text1"/>
          <w:sz w:val="28"/>
          <w:szCs w:val="28"/>
        </w:rPr>
        <w:t>February</w:t>
      </w:r>
      <w:r w:rsidRPr="009323FA">
        <w:rPr>
          <w:color w:val="000000" w:themeColor="text1"/>
          <w:sz w:val="28"/>
          <w:szCs w:val="28"/>
        </w:rPr>
        <w:t xml:space="preserve"> 202</w:t>
      </w:r>
      <w:r w:rsidR="00BC3F6C">
        <w:rPr>
          <w:color w:val="000000" w:themeColor="text1"/>
          <w:sz w:val="28"/>
          <w:szCs w:val="28"/>
        </w:rPr>
        <w:t>4</w:t>
      </w:r>
      <w:r w:rsidRPr="009323FA">
        <w:rPr>
          <w:color w:val="000000" w:themeColor="text1"/>
          <w:sz w:val="28"/>
          <w:szCs w:val="28"/>
        </w:rPr>
        <w:t xml:space="preserve"> at 6pm in the Conference Room, Burton Latimer Medical Centre</w:t>
      </w:r>
      <w:r w:rsidR="00B30E04" w:rsidRPr="009323FA">
        <w:rPr>
          <w:color w:val="000000" w:themeColor="text1"/>
          <w:sz w:val="28"/>
          <w:szCs w:val="28"/>
        </w:rPr>
        <w:t>.</w:t>
      </w:r>
      <w:r w:rsidRPr="009323FA">
        <w:rPr>
          <w:color w:val="000000" w:themeColor="text1"/>
          <w:sz w:val="28"/>
          <w:szCs w:val="28"/>
        </w:rPr>
        <w:br/>
      </w:r>
    </w:p>
    <w:tbl>
      <w:tblPr>
        <w:tblStyle w:val="TableGrid"/>
        <w:tblW w:w="0" w:type="auto"/>
        <w:tblLook w:val="04A0" w:firstRow="1" w:lastRow="0" w:firstColumn="1" w:lastColumn="0" w:noHBand="0" w:noVBand="1"/>
      </w:tblPr>
      <w:tblGrid>
        <w:gridCol w:w="4956"/>
        <w:gridCol w:w="4956"/>
      </w:tblGrid>
      <w:tr w:rsidR="009323FA" w:rsidRPr="009323FA" w14:paraId="334DF8F8" w14:textId="77777777" w:rsidTr="00E15D5F">
        <w:tc>
          <w:tcPr>
            <w:tcW w:w="4956" w:type="dxa"/>
            <w:shd w:val="clear" w:color="auto" w:fill="D9D9D9" w:themeFill="background1" w:themeFillShade="D9"/>
          </w:tcPr>
          <w:p w14:paraId="41F9A7A3" w14:textId="10DD0D7E" w:rsidR="0082025F" w:rsidRPr="006707DB" w:rsidRDefault="0082025F" w:rsidP="00903081">
            <w:pPr>
              <w:jc w:val="center"/>
              <w:rPr>
                <w:b/>
                <w:bCs/>
                <w:color w:val="000000" w:themeColor="text1"/>
                <w:sz w:val="20"/>
                <w:szCs w:val="20"/>
              </w:rPr>
            </w:pPr>
            <w:r w:rsidRPr="006707DB">
              <w:rPr>
                <w:b/>
                <w:bCs/>
                <w:color w:val="000000" w:themeColor="text1"/>
                <w:sz w:val="20"/>
                <w:szCs w:val="20"/>
              </w:rPr>
              <w:t>Present</w:t>
            </w:r>
          </w:p>
        </w:tc>
        <w:tc>
          <w:tcPr>
            <w:tcW w:w="4956" w:type="dxa"/>
            <w:shd w:val="clear" w:color="auto" w:fill="D9D9D9" w:themeFill="background1" w:themeFillShade="D9"/>
          </w:tcPr>
          <w:p w14:paraId="21A0DD13" w14:textId="0B4FC428" w:rsidR="0082025F" w:rsidRPr="006707DB" w:rsidRDefault="0082025F" w:rsidP="00903081">
            <w:pPr>
              <w:jc w:val="center"/>
              <w:rPr>
                <w:b/>
                <w:bCs/>
                <w:color w:val="000000" w:themeColor="text1"/>
                <w:sz w:val="20"/>
                <w:szCs w:val="20"/>
              </w:rPr>
            </w:pPr>
            <w:r w:rsidRPr="006707DB">
              <w:rPr>
                <w:b/>
                <w:bCs/>
                <w:color w:val="000000" w:themeColor="text1"/>
                <w:sz w:val="20"/>
                <w:szCs w:val="20"/>
              </w:rPr>
              <w:t>Apologies</w:t>
            </w:r>
          </w:p>
        </w:tc>
      </w:tr>
      <w:tr w:rsidR="00434574" w:rsidRPr="009323FA" w14:paraId="2EF1FECF" w14:textId="77777777" w:rsidTr="0082025F">
        <w:tc>
          <w:tcPr>
            <w:tcW w:w="4956" w:type="dxa"/>
          </w:tcPr>
          <w:p w14:paraId="51551E7B" w14:textId="2D9C237D" w:rsidR="00434574" w:rsidRPr="006707DB" w:rsidRDefault="00434574" w:rsidP="00434574">
            <w:pPr>
              <w:rPr>
                <w:color w:val="000000" w:themeColor="text1"/>
                <w:sz w:val="20"/>
                <w:szCs w:val="20"/>
              </w:rPr>
            </w:pPr>
            <w:r w:rsidRPr="006707DB">
              <w:rPr>
                <w:color w:val="000000" w:themeColor="text1"/>
                <w:sz w:val="20"/>
                <w:szCs w:val="20"/>
              </w:rPr>
              <w:t>Brian Northall (Chair) (B</w:t>
            </w:r>
            <w:r>
              <w:rPr>
                <w:color w:val="000000" w:themeColor="text1"/>
                <w:sz w:val="20"/>
                <w:szCs w:val="20"/>
              </w:rPr>
              <w:t xml:space="preserve">rian </w:t>
            </w:r>
            <w:r w:rsidRPr="006707DB">
              <w:rPr>
                <w:color w:val="000000" w:themeColor="text1"/>
                <w:sz w:val="20"/>
                <w:szCs w:val="20"/>
              </w:rPr>
              <w:t>N)</w:t>
            </w:r>
          </w:p>
        </w:tc>
        <w:tc>
          <w:tcPr>
            <w:tcW w:w="4956" w:type="dxa"/>
          </w:tcPr>
          <w:p w14:paraId="497F2D19" w14:textId="61F2DA55" w:rsidR="00434574" w:rsidRPr="006707DB" w:rsidRDefault="00434574" w:rsidP="00434574">
            <w:pPr>
              <w:rPr>
                <w:color w:val="000000" w:themeColor="text1"/>
                <w:sz w:val="20"/>
                <w:szCs w:val="20"/>
              </w:rPr>
            </w:pPr>
            <w:r w:rsidRPr="006707DB">
              <w:rPr>
                <w:color w:val="000000" w:themeColor="text1"/>
                <w:sz w:val="20"/>
                <w:szCs w:val="20"/>
              </w:rPr>
              <w:t>Denise Mawby (DM)</w:t>
            </w:r>
          </w:p>
        </w:tc>
      </w:tr>
      <w:tr w:rsidR="00434574" w:rsidRPr="009323FA" w14:paraId="72B13815" w14:textId="77777777" w:rsidTr="0082025F">
        <w:tc>
          <w:tcPr>
            <w:tcW w:w="4956" w:type="dxa"/>
          </w:tcPr>
          <w:p w14:paraId="14C9262A" w14:textId="42AA8925" w:rsidR="00434574" w:rsidRPr="006707DB" w:rsidRDefault="00434574" w:rsidP="00D52C5A">
            <w:pPr>
              <w:rPr>
                <w:color w:val="000000" w:themeColor="text1"/>
                <w:sz w:val="20"/>
                <w:szCs w:val="20"/>
              </w:rPr>
            </w:pPr>
            <w:r w:rsidRPr="006707DB">
              <w:rPr>
                <w:color w:val="000000" w:themeColor="text1"/>
                <w:sz w:val="20"/>
                <w:szCs w:val="20"/>
              </w:rPr>
              <w:t xml:space="preserve">Pete Middleton </w:t>
            </w:r>
            <w:r w:rsidR="00D52C5A">
              <w:rPr>
                <w:color w:val="000000" w:themeColor="text1"/>
                <w:sz w:val="20"/>
                <w:szCs w:val="20"/>
              </w:rPr>
              <w:t xml:space="preserve">Vice Chair + </w:t>
            </w:r>
            <w:r w:rsidRPr="006707DB">
              <w:rPr>
                <w:color w:val="000000" w:themeColor="text1"/>
                <w:sz w:val="20"/>
                <w:szCs w:val="20"/>
              </w:rPr>
              <w:t>Acting Secretary (PM)</w:t>
            </w:r>
          </w:p>
        </w:tc>
        <w:tc>
          <w:tcPr>
            <w:tcW w:w="4956" w:type="dxa"/>
          </w:tcPr>
          <w:p w14:paraId="03C9E05E" w14:textId="3CAEE9D6" w:rsidR="00434574" w:rsidRPr="006707DB" w:rsidRDefault="00434574" w:rsidP="00434574">
            <w:pPr>
              <w:rPr>
                <w:color w:val="000000" w:themeColor="text1"/>
                <w:sz w:val="20"/>
                <w:szCs w:val="20"/>
              </w:rPr>
            </w:pPr>
            <w:r w:rsidRPr="006707DB">
              <w:rPr>
                <w:color w:val="000000" w:themeColor="text1"/>
                <w:sz w:val="20"/>
                <w:szCs w:val="20"/>
              </w:rPr>
              <w:t>Rachel Zachariah (RZ)</w:t>
            </w:r>
          </w:p>
        </w:tc>
      </w:tr>
      <w:tr w:rsidR="009323FA" w:rsidRPr="009323FA" w14:paraId="703AF261" w14:textId="77777777" w:rsidTr="0082025F">
        <w:tc>
          <w:tcPr>
            <w:tcW w:w="4956" w:type="dxa"/>
          </w:tcPr>
          <w:p w14:paraId="0D112252" w14:textId="1D9282AC" w:rsidR="0082025F" w:rsidRPr="006707DB" w:rsidRDefault="00E15D5F" w:rsidP="0082025F">
            <w:pPr>
              <w:rPr>
                <w:color w:val="000000" w:themeColor="text1"/>
                <w:sz w:val="20"/>
                <w:szCs w:val="20"/>
              </w:rPr>
            </w:pPr>
            <w:r w:rsidRPr="006707DB">
              <w:rPr>
                <w:color w:val="000000" w:themeColor="text1"/>
                <w:sz w:val="20"/>
                <w:szCs w:val="20"/>
              </w:rPr>
              <w:t>Sue Grant</w:t>
            </w:r>
            <w:r w:rsidR="00DF5EAB" w:rsidRPr="006707DB">
              <w:rPr>
                <w:color w:val="000000" w:themeColor="text1"/>
                <w:sz w:val="20"/>
                <w:szCs w:val="20"/>
              </w:rPr>
              <w:t xml:space="preserve"> (SG)</w:t>
            </w:r>
          </w:p>
        </w:tc>
        <w:tc>
          <w:tcPr>
            <w:tcW w:w="4956" w:type="dxa"/>
          </w:tcPr>
          <w:p w14:paraId="655E5DA2" w14:textId="357F66CD" w:rsidR="0082025F" w:rsidRPr="006707DB" w:rsidRDefault="0082025F" w:rsidP="00FE57EC">
            <w:pPr>
              <w:rPr>
                <w:color w:val="000000" w:themeColor="text1"/>
                <w:sz w:val="20"/>
                <w:szCs w:val="20"/>
              </w:rPr>
            </w:pPr>
          </w:p>
        </w:tc>
      </w:tr>
      <w:tr w:rsidR="009323FA" w:rsidRPr="009323FA" w14:paraId="23C13B7F" w14:textId="77777777" w:rsidTr="0082025F">
        <w:tc>
          <w:tcPr>
            <w:tcW w:w="4956" w:type="dxa"/>
          </w:tcPr>
          <w:p w14:paraId="75632B51" w14:textId="12A18250" w:rsidR="0082025F" w:rsidRPr="006707DB" w:rsidRDefault="00E15D5F" w:rsidP="0082025F">
            <w:pPr>
              <w:rPr>
                <w:color w:val="000000" w:themeColor="text1"/>
                <w:sz w:val="20"/>
                <w:szCs w:val="20"/>
              </w:rPr>
            </w:pPr>
            <w:r w:rsidRPr="006707DB">
              <w:rPr>
                <w:color w:val="000000" w:themeColor="text1"/>
                <w:sz w:val="20"/>
                <w:szCs w:val="20"/>
              </w:rPr>
              <w:t>Julia Goode</w:t>
            </w:r>
            <w:r w:rsidR="00DF5EAB" w:rsidRPr="006707DB">
              <w:rPr>
                <w:color w:val="000000" w:themeColor="text1"/>
                <w:sz w:val="20"/>
                <w:szCs w:val="20"/>
              </w:rPr>
              <w:t xml:space="preserve"> (JG)</w:t>
            </w:r>
          </w:p>
        </w:tc>
        <w:tc>
          <w:tcPr>
            <w:tcW w:w="4956" w:type="dxa"/>
          </w:tcPr>
          <w:p w14:paraId="7881B9C9" w14:textId="77777777" w:rsidR="0082025F" w:rsidRPr="006707DB" w:rsidRDefault="0082025F" w:rsidP="0082025F">
            <w:pPr>
              <w:rPr>
                <w:color w:val="000000" w:themeColor="text1"/>
                <w:sz w:val="20"/>
                <w:szCs w:val="20"/>
              </w:rPr>
            </w:pPr>
          </w:p>
        </w:tc>
      </w:tr>
      <w:tr w:rsidR="009323FA" w:rsidRPr="009323FA" w14:paraId="5BC041E3" w14:textId="77777777" w:rsidTr="0082025F">
        <w:tc>
          <w:tcPr>
            <w:tcW w:w="4956" w:type="dxa"/>
          </w:tcPr>
          <w:p w14:paraId="57A26FB1" w14:textId="791F4082" w:rsidR="0082025F" w:rsidRPr="006707DB" w:rsidRDefault="00E15D5F" w:rsidP="0082025F">
            <w:pPr>
              <w:rPr>
                <w:color w:val="000000" w:themeColor="text1"/>
                <w:sz w:val="20"/>
                <w:szCs w:val="20"/>
              </w:rPr>
            </w:pPr>
            <w:r w:rsidRPr="006707DB">
              <w:rPr>
                <w:color w:val="000000" w:themeColor="text1"/>
                <w:sz w:val="20"/>
                <w:szCs w:val="20"/>
              </w:rPr>
              <w:t>Martin Turner</w:t>
            </w:r>
            <w:r w:rsidR="00DF5EAB" w:rsidRPr="006707DB">
              <w:rPr>
                <w:color w:val="000000" w:themeColor="text1"/>
                <w:sz w:val="20"/>
                <w:szCs w:val="20"/>
              </w:rPr>
              <w:t xml:space="preserve"> (MT)</w:t>
            </w:r>
          </w:p>
        </w:tc>
        <w:tc>
          <w:tcPr>
            <w:tcW w:w="4956" w:type="dxa"/>
          </w:tcPr>
          <w:p w14:paraId="0DA3B0BF" w14:textId="77777777" w:rsidR="0082025F" w:rsidRPr="006707DB" w:rsidRDefault="0082025F" w:rsidP="0082025F">
            <w:pPr>
              <w:rPr>
                <w:color w:val="000000" w:themeColor="text1"/>
                <w:sz w:val="20"/>
                <w:szCs w:val="20"/>
              </w:rPr>
            </w:pPr>
          </w:p>
        </w:tc>
      </w:tr>
      <w:tr w:rsidR="009323FA" w:rsidRPr="009323FA" w14:paraId="479362BB" w14:textId="77777777" w:rsidTr="0082025F">
        <w:tc>
          <w:tcPr>
            <w:tcW w:w="4956" w:type="dxa"/>
          </w:tcPr>
          <w:p w14:paraId="13C177D7" w14:textId="3376C266" w:rsidR="0082025F" w:rsidRPr="006707DB" w:rsidRDefault="0082025F" w:rsidP="0082025F">
            <w:pPr>
              <w:rPr>
                <w:color w:val="000000" w:themeColor="text1"/>
                <w:sz w:val="20"/>
                <w:szCs w:val="20"/>
              </w:rPr>
            </w:pPr>
            <w:r w:rsidRPr="006707DB">
              <w:rPr>
                <w:color w:val="000000" w:themeColor="text1"/>
                <w:sz w:val="20"/>
                <w:szCs w:val="20"/>
              </w:rPr>
              <w:t>Helen Beesley (Practi</w:t>
            </w:r>
            <w:r w:rsidR="000D2A7C" w:rsidRPr="006707DB">
              <w:rPr>
                <w:color w:val="000000" w:themeColor="text1"/>
                <w:sz w:val="20"/>
                <w:szCs w:val="20"/>
              </w:rPr>
              <w:t>c</w:t>
            </w:r>
            <w:r w:rsidRPr="006707DB">
              <w:rPr>
                <w:color w:val="000000" w:themeColor="text1"/>
                <w:sz w:val="20"/>
                <w:szCs w:val="20"/>
              </w:rPr>
              <w:t>e Manager)</w:t>
            </w:r>
            <w:r w:rsidR="00DF5EAB" w:rsidRPr="006707DB">
              <w:rPr>
                <w:color w:val="000000" w:themeColor="text1"/>
                <w:sz w:val="20"/>
                <w:szCs w:val="20"/>
              </w:rPr>
              <w:t xml:space="preserve"> (HB)</w:t>
            </w:r>
          </w:p>
        </w:tc>
        <w:tc>
          <w:tcPr>
            <w:tcW w:w="4956" w:type="dxa"/>
          </w:tcPr>
          <w:p w14:paraId="001F307A" w14:textId="77777777" w:rsidR="0082025F" w:rsidRPr="006707DB" w:rsidRDefault="0082025F" w:rsidP="0082025F">
            <w:pPr>
              <w:rPr>
                <w:color w:val="000000" w:themeColor="text1"/>
                <w:sz w:val="20"/>
                <w:szCs w:val="20"/>
              </w:rPr>
            </w:pPr>
          </w:p>
        </w:tc>
      </w:tr>
      <w:tr w:rsidR="009323FA" w:rsidRPr="009323FA" w14:paraId="447FB538" w14:textId="77777777" w:rsidTr="0082025F">
        <w:tc>
          <w:tcPr>
            <w:tcW w:w="4956" w:type="dxa"/>
          </w:tcPr>
          <w:p w14:paraId="7C3F726E" w14:textId="745375B7" w:rsidR="0082025F" w:rsidRPr="006707DB" w:rsidRDefault="0082025F" w:rsidP="0082025F">
            <w:pPr>
              <w:rPr>
                <w:color w:val="000000" w:themeColor="text1"/>
                <w:sz w:val="20"/>
                <w:szCs w:val="20"/>
              </w:rPr>
            </w:pPr>
            <w:r w:rsidRPr="006707DB">
              <w:rPr>
                <w:color w:val="000000" w:themeColor="text1"/>
                <w:sz w:val="20"/>
                <w:szCs w:val="20"/>
              </w:rPr>
              <w:t>Dr. McGrath</w:t>
            </w:r>
            <w:r w:rsidR="00DF5EAB" w:rsidRPr="006707DB">
              <w:rPr>
                <w:color w:val="000000" w:themeColor="text1"/>
                <w:sz w:val="20"/>
                <w:szCs w:val="20"/>
              </w:rPr>
              <w:t xml:space="preserve"> (Dr. MG)</w:t>
            </w:r>
          </w:p>
        </w:tc>
        <w:tc>
          <w:tcPr>
            <w:tcW w:w="4956" w:type="dxa"/>
          </w:tcPr>
          <w:p w14:paraId="2915CDAA" w14:textId="77777777" w:rsidR="0082025F" w:rsidRPr="006707DB" w:rsidRDefault="0082025F" w:rsidP="0082025F">
            <w:pPr>
              <w:rPr>
                <w:color w:val="000000" w:themeColor="text1"/>
                <w:sz w:val="20"/>
                <w:szCs w:val="20"/>
              </w:rPr>
            </w:pPr>
          </w:p>
        </w:tc>
      </w:tr>
      <w:tr w:rsidR="0082025F" w:rsidRPr="009323FA" w14:paraId="4D9D0366" w14:textId="77777777" w:rsidTr="0082025F">
        <w:tc>
          <w:tcPr>
            <w:tcW w:w="4956" w:type="dxa"/>
          </w:tcPr>
          <w:p w14:paraId="7258039A" w14:textId="34F47946" w:rsidR="0082025F" w:rsidRPr="006707DB" w:rsidRDefault="00E15D5F" w:rsidP="0082025F">
            <w:pPr>
              <w:rPr>
                <w:color w:val="000000" w:themeColor="text1"/>
                <w:sz w:val="20"/>
                <w:szCs w:val="20"/>
              </w:rPr>
            </w:pPr>
            <w:r w:rsidRPr="006707DB">
              <w:rPr>
                <w:color w:val="000000" w:themeColor="text1"/>
                <w:sz w:val="20"/>
                <w:szCs w:val="20"/>
              </w:rPr>
              <w:t>Joanne Burns</w:t>
            </w:r>
            <w:r w:rsidR="0082025F" w:rsidRPr="006707DB">
              <w:rPr>
                <w:color w:val="000000" w:themeColor="text1"/>
                <w:sz w:val="20"/>
                <w:szCs w:val="20"/>
              </w:rPr>
              <w:t xml:space="preserve"> (Practi</w:t>
            </w:r>
            <w:r w:rsidR="000D2A7C" w:rsidRPr="006707DB">
              <w:rPr>
                <w:color w:val="000000" w:themeColor="text1"/>
                <w:sz w:val="20"/>
                <w:szCs w:val="20"/>
              </w:rPr>
              <w:t>c</w:t>
            </w:r>
            <w:r w:rsidR="0082025F" w:rsidRPr="006707DB">
              <w:rPr>
                <w:color w:val="000000" w:themeColor="text1"/>
                <w:sz w:val="20"/>
                <w:szCs w:val="20"/>
              </w:rPr>
              <w:t>e Secretary)</w:t>
            </w:r>
            <w:r w:rsidR="00DF5EAB" w:rsidRPr="006707DB">
              <w:rPr>
                <w:color w:val="000000" w:themeColor="text1"/>
                <w:sz w:val="20"/>
                <w:szCs w:val="20"/>
              </w:rPr>
              <w:t xml:space="preserve"> (JB)</w:t>
            </w:r>
          </w:p>
        </w:tc>
        <w:tc>
          <w:tcPr>
            <w:tcW w:w="4956" w:type="dxa"/>
          </w:tcPr>
          <w:p w14:paraId="358F181E" w14:textId="77777777" w:rsidR="0082025F" w:rsidRPr="006707DB" w:rsidRDefault="0082025F" w:rsidP="0082025F">
            <w:pPr>
              <w:rPr>
                <w:color w:val="000000" w:themeColor="text1"/>
                <w:sz w:val="20"/>
                <w:szCs w:val="20"/>
              </w:rPr>
            </w:pPr>
          </w:p>
        </w:tc>
      </w:tr>
      <w:tr w:rsidR="002E35ED" w:rsidRPr="009323FA" w14:paraId="0F45A572" w14:textId="77777777" w:rsidTr="0082025F">
        <w:tc>
          <w:tcPr>
            <w:tcW w:w="4956" w:type="dxa"/>
          </w:tcPr>
          <w:p w14:paraId="008D1916" w14:textId="17FB817F" w:rsidR="002E35ED" w:rsidRPr="006707DB" w:rsidRDefault="002E35ED" w:rsidP="0082025F">
            <w:pPr>
              <w:rPr>
                <w:color w:val="000000" w:themeColor="text1"/>
                <w:sz w:val="20"/>
                <w:szCs w:val="20"/>
              </w:rPr>
            </w:pPr>
            <w:r>
              <w:rPr>
                <w:color w:val="000000" w:themeColor="text1"/>
                <w:sz w:val="20"/>
                <w:szCs w:val="20"/>
              </w:rPr>
              <w:t>Patricia Baker (PB)</w:t>
            </w:r>
          </w:p>
        </w:tc>
        <w:tc>
          <w:tcPr>
            <w:tcW w:w="4956" w:type="dxa"/>
          </w:tcPr>
          <w:p w14:paraId="400808C8" w14:textId="77777777" w:rsidR="002E35ED" w:rsidRPr="006707DB" w:rsidRDefault="002E35ED" w:rsidP="0082025F">
            <w:pPr>
              <w:rPr>
                <w:color w:val="000000" w:themeColor="text1"/>
                <w:sz w:val="20"/>
                <w:szCs w:val="20"/>
              </w:rPr>
            </w:pPr>
          </w:p>
        </w:tc>
      </w:tr>
    </w:tbl>
    <w:p w14:paraId="62E74B7F" w14:textId="77777777" w:rsidR="00251F57" w:rsidRPr="009323FA" w:rsidRDefault="00251F57" w:rsidP="00903081">
      <w:pPr>
        <w:jc w:val="center"/>
        <w:rPr>
          <w:color w:val="000000" w:themeColor="text1"/>
          <w:sz w:val="28"/>
          <w:szCs w:val="28"/>
        </w:rPr>
      </w:pPr>
    </w:p>
    <w:tbl>
      <w:tblPr>
        <w:tblStyle w:val="TableGrid"/>
        <w:tblW w:w="0" w:type="auto"/>
        <w:tblLook w:val="04A0" w:firstRow="1" w:lastRow="0" w:firstColumn="1" w:lastColumn="0" w:noHBand="0" w:noVBand="1"/>
      </w:tblPr>
      <w:tblGrid>
        <w:gridCol w:w="846"/>
        <w:gridCol w:w="8051"/>
        <w:gridCol w:w="1015"/>
      </w:tblGrid>
      <w:tr w:rsidR="009323FA" w:rsidRPr="009323FA" w14:paraId="552F6AF3" w14:textId="77777777" w:rsidTr="005063AE">
        <w:trPr>
          <w:tblHeader/>
        </w:trPr>
        <w:tc>
          <w:tcPr>
            <w:tcW w:w="846" w:type="dxa"/>
            <w:tcBorders>
              <w:right w:val="single" w:sz="4" w:space="0" w:color="auto"/>
            </w:tcBorders>
            <w:shd w:val="clear" w:color="auto" w:fill="D9D9D9" w:themeFill="background1" w:themeFillShade="D9"/>
          </w:tcPr>
          <w:p w14:paraId="2F9BFED2" w14:textId="4D8102A8" w:rsidR="00E15D5F" w:rsidRPr="009323FA" w:rsidRDefault="00E15D5F" w:rsidP="00903081">
            <w:pPr>
              <w:jc w:val="center"/>
              <w:rPr>
                <w:b/>
                <w:bCs/>
                <w:color w:val="000000" w:themeColor="text1"/>
                <w:sz w:val="24"/>
                <w:szCs w:val="24"/>
              </w:rPr>
            </w:pPr>
            <w:r w:rsidRPr="009323FA">
              <w:rPr>
                <w:b/>
                <w:bCs/>
                <w:color w:val="000000" w:themeColor="text1"/>
                <w:sz w:val="24"/>
                <w:szCs w:val="24"/>
              </w:rPr>
              <w:t>Item</w:t>
            </w:r>
          </w:p>
        </w:tc>
        <w:tc>
          <w:tcPr>
            <w:tcW w:w="8051" w:type="dxa"/>
            <w:tcBorders>
              <w:top w:val="nil"/>
              <w:left w:val="single" w:sz="4" w:space="0" w:color="auto"/>
              <w:bottom w:val="single" w:sz="4" w:space="0" w:color="auto"/>
              <w:right w:val="single" w:sz="4" w:space="0" w:color="auto"/>
            </w:tcBorders>
            <w:shd w:val="clear" w:color="auto" w:fill="auto"/>
          </w:tcPr>
          <w:p w14:paraId="0E8B8C5E" w14:textId="77777777" w:rsidR="00E15D5F" w:rsidRPr="009323FA" w:rsidRDefault="00E15D5F" w:rsidP="00903081">
            <w:pPr>
              <w:jc w:val="center"/>
              <w:rPr>
                <w:b/>
                <w:bCs/>
                <w:color w:val="000000" w:themeColor="text1"/>
                <w:sz w:val="24"/>
                <w:szCs w:val="24"/>
              </w:rPr>
            </w:pPr>
          </w:p>
        </w:tc>
        <w:tc>
          <w:tcPr>
            <w:tcW w:w="1015" w:type="dxa"/>
            <w:tcBorders>
              <w:left w:val="single" w:sz="4" w:space="0" w:color="auto"/>
            </w:tcBorders>
            <w:shd w:val="clear" w:color="auto" w:fill="D9D9D9" w:themeFill="background1" w:themeFillShade="D9"/>
          </w:tcPr>
          <w:p w14:paraId="1A94AFF8" w14:textId="2D9F9BEB" w:rsidR="00E15D5F" w:rsidRPr="009323FA" w:rsidRDefault="00E15D5F" w:rsidP="00903081">
            <w:pPr>
              <w:jc w:val="center"/>
              <w:rPr>
                <w:b/>
                <w:bCs/>
                <w:color w:val="000000" w:themeColor="text1"/>
                <w:sz w:val="24"/>
                <w:szCs w:val="24"/>
              </w:rPr>
            </w:pPr>
            <w:r w:rsidRPr="009323FA">
              <w:rPr>
                <w:b/>
                <w:bCs/>
                <w:color w:val="000000" w:themeColor="text1"/>
                <w:sz w:val="24"/>
                <w:szCs w:val="24"/>
              </w:rPr>
              <w:t>Action</w:t>
            </w:r>
          </w:p>
        </w:tc>
      </w:tr>
      <w:tr w:rsidR="009323FA" w:rsidRPr="009323FA" w14:paraId="5C7ADB38" w14:textId="77777777" w:rsidTr="005063AE">
        <w:tc>
          <w:tcPr>
            <w:tcW w:w="846" w:type="dxa"/>
          </w:tcPr>
          <w:p w14:paraId="1726CC6A" w14:textId="0A4C5E6E" w:rsidR="00E15D5F" w:rsidRPr="009323FA" w:rsidRDefault="000E2776" w:rsidP="000E2776">
            <w:pPr>
              <w:jc w:val="center"/>
              <w:rPr>
                <w:b/>
                <w:bCs/>
                <w:color w:val="000000" w:themeColor="text1"/>
                <w:sz w:val="24"/>
                <w:szCs w:val="24"/>
              </w:rPr>
            </w:pPr>
            <w:r w:rsidRPr="009323FA">
              <w:rPr>
                <w:b/>
                <w:bCs/>
                <w:color w:val="000000" w:themeColor="text1"/>
                <w:sz w:val="24"/>
                <w:szCs w:val="24"/>
              </w:rPr>
              <w:t>1.</w:t>
            </w:r>
          </w:p>
        </w:tc>
        <w:tc>
          <w:tcPr>
            <w:tcW w:w="8051" w:type="dxa"/>
            <w:tcBorders>
              <w:top w:val="single" w:sz="4" w:space="0" w:color="auto"/>
            </w:tcBorders>
          </w:tcPr>
          <w:p w14:paraId="36F7BA5E" w14:textId="678738D7" w:rsidR="00E15D5F" w:rsidRDefault="000E2776" w:rsidP="000E2776">
            <w:pPr>
              <w:rPr>
                <w:color w:val="000000" w:themeColor="text1"/>
              </w:rPr>
            </w:pPr>
            <w:r w:rsidRPr="009323FA">
              <w:rPr>
                <w:b/>
                <w:bCs/>
                <w:color w:val="000000" w:themeColor="text1"/>
                <w:sz w:val="24"/>
                <w:szCs w:val="24"/>
              </w:rPr>
              <w:t>Apologies</w:t>
            </w:r>
            <w:r w:rsidR="002E35ED">
              <w:rPr>
                <w:b/>
                <w:bCs/>
                <w:color w:val="000000" w:themeColor="text1"/>
                <w:sz w:val="24"/>
                <w:szCs w:val="24"/>
              </w:rPr>
              <w:t>, Welcomes and Resignations</w:t>
            </w:r>
            <w:r w:rsidRPr="009323FA">
              <w:rPr>
                <w:color w:val="000000" w:themeColor="text1"/>
                <w:sz w:val="24"/>
                <w:szCs w:val="24"/>
              </w:rPr>
              <w:br/>
            </w:r>
            <w:r w:rsidRPr="002E35ED">
              <w:rPr>
                <w:color w:val="000000" w:themeColor="text1"/>
              </w:rPr>
              <w:t>Apologies were received from D</w:t>
            </w:r>
            <w:r w:rsidR="00D46ECD">
              <w:rPr>
                <w:color w:val="000000" w:themeColor="text1"/>
              </w:rPr>
              <w:t>M</w:t>
            </w:r>
            <w:r w:rsidRPr="002E35ED">
              <w:rPr>
                <w:color w:val="000000" w:themeColor="text1"/>
              </w:rPr>
              <w:t xml:space="preserve"> and R</w:t>
            </w:r>
            <w:r w:rsidR="00D46ECD">
              <w:rPr>
                <w:color w:val="000000" w:themeColor="text1"/>
              </w:rPr>
              <w:t>Z</w:t>
            </w:r>
            <w:r w:rsidRPr="002E35ED">
              <w:rPr>
                <w:color w:val="000000" w:themeColor="text1"/>
              </w:rPr>
              <w:t>.</w:t>
            </w:r>
          </w:p>
          <w:p w14:paraId="014DAF7B" w14:textId="77777777" w:rsidR="00D46ECD" w:rsidRDefault="00D46ECD" w:rsidP="000E2776">
            <w:pPr>
              <w:rPr>
                <w:color w:val="000000" w:themeColor="text1"/>
              </w:rPr>
            </w:pPr>
          </w:p>
          <w:p w14:paraId="02B45932" w14:textId="31A9DAC4" w:rsidR="00D46ECD" w:rsidRPr="002E35ED" w:rsidRDefault="00D46ECD" w:rsidP="000E2776">
            <w:pPr>
              <w:rPr>
                <w:color w:val="000000" w:themeColor="text1"/>
              </w:rPr>
            </w:pPr>
            <w:r>
              <w:rPr>
                <w:color w:val="000000" w:themeColor="text1"/>
              </w:rPr>
              <w:t xml:space="preserve">The Chair stated that DM has resigned from the PPG due to personal commitments. Those present thanked DM for all her hard work </w:t>
            </w:r>
            <w:r w:rsidR="00EE028B">
              <w:rPr>
                <w:color w:val="000000" w:themeColor="text1"/>
              </w:rPr>
              <w:t xml:space="preserve">on the PPG and </w:t>
            </w:r>
            <w:r>
              <w:rPr>
                <w:color w:val="000000" w:themeColor="text1"/>
              </w:rPr>
              <w:t>in support of the practice.</w:t>
            </w:r>
          </w:p>
          <w:p w14:paraId="52E2BFAD" w14:textId="77777777" w:rsidR="002E35ED" w:rsidRPr="002E35ED" w:rsidRDefault="002E35ED" w:rsidP="000E2776">
            <w:pPr>
              <w:rPr>
                <w:color w:val="000000" w:themeColor="text1"/>
              </w:rPr>
            </w:pPr>
          </w:p>
          <w:p w14:paraId="39580C52" w14:textId="0569E8B8" w:rsidR="002E35ED" w:rsidRPr="002E35ED" w:rsidRDefault="002E35ED" w:rsidP="000E2776">
            <w:pPr>
              <w:rPr>
                <w:color w:val="000000" w:themeColor="text1"/>
              </w:rPr>
            </w:pPr>
            <w:r w:rsidRPr="002E35ED">
              <w:rPr>
                <w:color w:val="000000" w:themeColor="text1"/>
              </w:rPr>
              <w:t xml:space="preserve">PB was welcomed by those present. </w:t>
            </w:r>
          </w:p>
          <w:p w14:paraId="467CB3B5" w14:textId="1D35062C" w:rsidR="000E2776" w:rsidRPr="009323FA" w:rsidRDefault="000E2776" w:rsidP="000E2776">
            <w:pPr>
              <w:rPr>
                <w:color w:val="000000" w:themeColor="text1"/>
                <w:sz w:val="24"/>
                <w:szCs w:val="24"/>
              </w:rPr>
            </w:pPr>
          </w:p>
        </w:tc>
        <w:tc>
          <w:tcPr>
            <w:tcW w:w="1015" w:type="dxa"/>
          </w:tcPr>
          <w:p w14:paraId="3906FF3F" w14:textId="77777777" w:rsidR="00E15D5F" w:rsidRPr="009323FA" w:rsidRDefault="00E15D5F" w:rsidP="00903081">
            <w:pPr>
              <w:jc w:val="center"/>
              <w:rPr>
                <w:color w:val="000000" w:themeColor="text1"/>
                <w:sz w:val="24"/>
                <w:szCs w:val="24"/>
              </w:rPr>
            </w:pPr>
          </w:p>
        </w:tc>
      </w:tr>
      <w:tr w:rsidR="009323FA" w:rsidRPr="009323FA" w14:paraId="356C2D26" w14:textId="77777777" w:rsidTr="005063AE">
        <w:tc>
          <w:tcPr>
            <w:tcW w:w="846" w:type="dxa"/>
          </w:tcPr>
          <w:p w14:paraId="7038CA2F" w14:textId="6DA0957A" w:rsidR="00E15D5F" w:rsidRPr="009323FA" w:rsidRDefault="000E2776" w:rsidP="000E2776">
            <w:pPr>
              <w:jc w:val="center"/>
              <w:rPr>
                <w:b/>
                <w:bCs/>
                <w:color w:val="000000" w:themeColor="text1"/>
                <w:sz w:val="24"/>
                <w:szCs w:val="24"/>
              </w:rPr>
            </w:pPr>
            <w:r w:rsidRPr="009323FA">
              <w:rPr>
                <w:b/>
                <w:bCs/>
                <w:color w:val="000000" w:themeColor="text1"/>
                <w:sz w:val="24"/>
                <w:szCs w:val="24"/>
              </w:rPr>
              <w:t>2.</w:t>
            </w:r>
          </w:p>
        </w:tc>
        <w:tc>
          <w:tcPr>
            <w:tcW w:w="8051" w:type="dxa"/>
          </w:tcPr>
          <w:p w14:paraId="1A99EF52" w14:textId="47089D1F" w:rsidR="00E15D5F" w:rsidRPr="009323FA" w:rsidRDefault="000E2776" w:rsidP="000E2776">
            <w:pPr>
              <w:rPr>
                <w:b/>
                <w:bCs/>
                <w:color w:val="000000" w:themeColor="text1"/>
                <w:sz w:val="24"/>
                <w:szCs w:val="24"/>
              </w:rPr>
            </w:pPr>
            <w:r w:rsidRPr="009323FA">
              <w:rPr>
                <w:b/>
                <w:bCs/>
                <w:color w:val="000000" w:themeColor="text1"/>
                <w:sz w:val="24"/>
                <w:szCs w:val="24"/>
              </w:rPr>
              <w:t>Minutes of the last meeting</w:t>
            </w:r>
          </w:p>
          <w:p w14:paraId="06EEC541" w14:textId="2899765A" w:rsidR="000E2776" w:rsidRPr="002E35ED" w:rsidRDefault="000E2776" w:rsidP="00FB3136">
            <w:pPr>
              <w:rPr>
                <w:color w:val="000000" w:themeColor="text1"/>
              </w:rPr>
            </w:pPr>
            <w:r w:rsidRPr="002E35ED">
              <w:rPr>
                <w:color w:val="000000" w:themeColor="text1"/>
              </w:rPr>
              <w:t>The minutes of the last meeting held on</w:t>
            </w:r>
            <w:r w:rsidR="00774403" w:rsidRPr="002E35ED">
              <w:rPr>
                <w:color w:val="000000" w:themeColor="text1"/>
              </w:rPr>
              <w:t xml:space="preserve"> </w:t>
            </w:r>
            <w:r w:rsidR="00FB3136" w:rsidRPr="002E35ED">
              <w:rPr>
                <w:color w:val="000000" w:themeColor="text1"/>
              </w:rPr>
              <w:t>4</w:t>
            </w:r>
            <w:r w:rsidRPr="002E35ED">
              <w:rPr>
                <w:color w:val="000000" w:themeColor="text1"/>
              </w:rPr>
              <w:t xml:space="preserve">th </w:t>
            </w:r>
            <w:r w:rsidR="00FB3136" w:rsidRPr="002E35ED">
              <w:rPr>
                <w:color w:val="000000" w:themeColor="text1"/>
              </w:rPr>
              <w:t>December</w:t>
            </w:r>
            <w:r w:rsidRPr="002E35ED">
              <w:rPr>
                <w:color w:val="000000" w:themeColor="text1"/>
              </w:rPr>
              <w:t xml:space="preserve"> were read and accepted</w:t>
            </w:r>
            <w:r w:rsidR="005063AE">
              <w:rPr>
                <w:color w:val="000000" w:themeColor="text1"/>
              </w:rPr>
              <w:t xml:space="preserve"> </w:t>
            </w:r>
            <w:r w:rsidRPr="002E35ED">
              <w:rPr>
                <w:color w:val="000000" w:themeColor="text1"/>
              </w:rPr>
              <w:t xml:space="preserve">as a true record. </w:t>
            </w:r>
          </w:p>
          <w:p w14:paraId="4DB15AEB" w14:textId="37F89763" w:rsidR="00774403" w:rsidRPr="009323FA" w:rsidRDefault="00774403" w:rsidP="00FB3136">
            <w:pPr>
              <w:rPr>
                <w:color w:val="000000" w:themeColor="text1"/>
                <w:sz w:val="24"/>
                <w:szCs w:val="24"/>
              </w:rPr>
            </w:pPr>
          </w:p>
        </w:tc>
        <w:tc>
          <w:tcPr>
            <w:tcW w:w="1015" w:type="dxa"/>
          </w:tcPr>
          <w:p w14:paraId="3F049234" w14:textId="77777777" w:rsidR="00E15D5F" w:rsidRPr="009323FA" w:rsidRDefault="00E15D5F" w:rsidP="00903081">
            <w:pPr>
              <w:jc w:val="center"/>
              <w:rPr>
                <w:color w:val="000000" w:themeColor="text1"/>
                <w:sz w:val="24"/>
                <w:szCs w:val="24"/>
              </w:rPr>
            </w:pPr>
          </w:p>
          <w:p w14:paraId="27F9CE4D" w14:textId="5E87B513" w:rsidR="000E2776" w:rsidRPr="009323FA" w:rsidRDefault="000E2776" w:rsidP="00DF5EAB">
            <w:pPr>
              <w:jc w:val="center"/>
              <w:rPr>
                <w:b/>
                <w:bCs/>
                <w:color w:val="000000" w:themeColor="text1"/>
                <w:sz w:val="24"/>
                <w:szCs w:val="24"/>
              </w:rPr>
            </w:pPr>
          </w:p>
        </w:tc>
      </w:tr>
      <w:tr w:rsidR="009323FA" w:rsidRPr="009323FA" w14:paraId="0AC40427" w14:textId="77777777" w:rsidTr="00D46ECD">
        <w:tc>
          <w:tcPr>
            <w:tcW w:w="846" w:type="dxa"/>
          </w:tcPr>
          <w:p w14:paraId="120CE818" w14:textId="0297482B" w:rsidR="00E15D5F" w:rsidRPr="009323FA" w:rsidRDefault="000E2776" w:rsidP="000E2776">
            <w:pPr>
              <w:jc w:val="center"/>
              <w:rPr>
                <w:b/>
                <w:bCs/>
                <w:color w:val="000000" w:themeColor="text1"/>
                <w:sz w:val="24"/>
                <w:szCs w:val="24"/>
              </w:rPr>
            </w:pPr>
            <w:r w:rsidRPr="009323FA">
              <w:rPr>
                <w:b/>
                <w:bCs/>
                <w:color w:val="000000" w:themeColor="text1"/>
                <w:sz w:val="24"/>
                <w:szCs w:val="24"/>
              </w:rPr>
              <w:t>3.</w:t>
            </w:r>
          </w:p>
        </w:tc>
        <w:tc>
          <w:tcPr>
            <w:tcW w:w="8051" w:type="dxa"/>
            <w:shd w:val="clear" w:color="auto" w:fill="auto"/>
          </w:tcPr>
          <w:p w14:paraId="37C11224" w14:textId="6380C2D3" w:rsidR="00424747" w:rsidRPr="009323FA" w:rsidRDefault="000E2776" w:rsidP="000D2A7C">
            <w:pPr>
              <w:rPr>
                <w:color w:val="000000" w:themeColor="text1"/>
                <w:sz w:val="24"/>
                <w:szCs w:val="24"/>
              </w:rPr>
            </w:pPr>
            <w:r w:rsidRPr="009323FA">
              <w:rPr>
                <w:b/>
                <w:bCs/>
                <w:color w:val="000000" w:themeColor="text1"/>
                <w:sz w:val="24"/>
                <w:szCs w:val="24"/>
              </w:rPr>
              <w:t>Matters Arising</w:t>
            </w:r>
          </w:p>
          <w:p w14:paraId="65082F7D" w14:textId="36E92EC5" w:rsidR="00424747" w:rsidRPr="002E35ED" w:rsidRDefault="002E35ED" w:rsidP="000D2A7C">
            <w:pPr>
              <w:rPr>
                <w:color w:val="000000" w:themeColor="text1"/>
              </w:rPr>
            </w:pPr>
            <w:r w:rsidRPr="002E35ED">
              <w:rPr>
                <w:color w:val="000000" w:themeColor="text1"/>
              </w:rPr>
              <w:t xml:space="preserve">The Chair </w:t>
            </w:r>
            <w:r w:rsidR="00774403" w:rsidRPr="002E35ED">
              <w:rPr>
                <w:color w:val="000000" w:themeColor="text1"/>
              </w:rPr>
              <w:t>informed the committee that the “Well Done” certificates awarded to Sophie and James were well received.</w:t>
            </w:r>
          </w:p>
          <w:p w14:paraId="1665707C" w14:textId="77777777" w:rsidR="00774403" w:rsidRPr="002E35ED" w:rsidRDefault="00774403" w:rsidP="000D2A7C">
            <w:pPr>
              <w:rPr>
                <w:color w:val="000000" w:themeColor="text1"/>
              </w:rPr>
            </w:pPr>
          </w:p>
          <w:p w14:paraId="4EF6E41E" w14:textId="402F325F" w:rsidR="000D2A7C" w:rsidRPr="002E35ED" w:rsidRDefault="002E35ED" w:rsidP="000D2A7C">
            <w:pPr>
              <w:rPr>
                <w:color w:val="000000" w:themeColor="text1"/>
              </w:rPr>
            </w:pPr>
            <w:r w:rsidRPr="002E35ED">
              <w:rPr>
                <w:color w:val="000000" w:themeColor="text1"/>
              </w:rPr>
              <w:t>The Chair</w:t>
            </w:r>
            <w:r w:rsidR="00774403" w:rsidRPr="002E35ED">
              <w:rPr>
                <w:color w:val="000000" w:themeColor="text1"/>
              </w:rPr>
              <w:t xml:space="preserve"> raised the matter of rudeness and aggression by service users and asked those present to think of ways that it might be addressed.</w:t>
            </w:r>
            <w:r w:rsidR="00D46ECD">
              <w:rPr>
                <w:color w:val="000000" w:themeColor="text1"/>
              </w:rPr>
              <w:t xml:space="preserve"> He told those present that there was a possibility of some funding from Tesco and Weetabix that he was pursuing that might be available to make some improvements to the waiting areas.</w:t>
            </w:r>
          </w:p>
          <w:p w14:paraId="0CC54E8B" w14:textId="77777777" w:rsidR="000E2776" w:rsidRPr="002E35ED" w:rsidRDefault="000E2776" w:rsidP="000E2776">
            <w:pPr>
              <w:rPr>
                <w:color w:val="000000" w:themeColor="text1"/>
              </w:rPr>
            </w:pPr>
          </w:p>
          <w:p w14:paraId="7D931F3F" w14:textId="1BFD33D9" w:rsidR="00774403" w:rsidRPr="002E35ED" w:rsidRDefault="00882D24" w:rsidP="00774403">
            <w:pPr>
              <w:rPr>
                <w:color w:val="000000" w:themeColor="text1"/>
              </w:rPr>
            </w:pPr>
            <w:r>
              <w:rPr>
                <w:color w:val="000000" w:themeColor="text1"/>
              </w:rPr>
              <w:t xml:space="preserve">The Chair </w:t>
            </w:r>
            <w:r w:rsidRPr="002E35ED">
              <w:rPr>
                <w:color w:val="000000" w:themeColor="text1"/>
              </w:rPr>
              <w:t>noted</w:t>
            </w:r>
            <w:r w:rsidR="00774403" w:rsidRPr="002E35ED">
              <w:rPr>
                <w:color w:val="000000" w:themeColor="text1"/>
              </w:rPr>
              <w:t xml:space="preserve"> that although the PPG aspires to do some fundraising, we will need to appoint a Treasurer, and that cannot be done until we can find someone to take on the role of Secretary. PM volunteered to produce some flyers and distribute them at the Farmers Market, </w:t>
            </w:r>
            <w:r w:rsidR="005063AE" w:rsidRPr="002E35ED">
              <w:rPr>
                <w:color w:val="000000" w:themeColor="text1"/>
              </w:rPr>
              <w:t>and</w:t>
            </w:r>
            <w:r w:rsidR="00774403" w:rsidRPr="002E35ED">
              <w:rPr>
                <w:color w:val="000000" w:themeColor="text1"/>
              </w:rPr>
              <w:t xml:space="preserve"> to produce a poster for the library.</w:t>
            </w:r>
          </w:p>
          <w:p w14:paraId="143099AB" w14:textId="2BF14FE3" w:rsidR="00774403" w:rsidRPr="009323FA" w:rsidRDefault="00774403" w:rsidP="00774403">
            <w:pPr>
              <w:rPr>
                <w:color w:val="000000" w:themeColor="text1"/>
                <w:sz w:val="24"/>
                <w:szCs w:val="24"/>
              </w:rPr>
            </w:pPr>
          </w:p>
        </w:tc>
        <w:tc>
          <w:tcPr>
            <w:tcW w:w="1015" w:type="dxa"/>
          </w:tcPr>
          <w:p w14:paraId="63346CDB" w14:textId="77777777" w:rsidR="00E15D5F" w:rsidRPr="009323FA" w:rsidRDefault="00E15D5F" w:rsidP="00903081">
            <w:pPr>
              <w:jc w:val="center"/>
              <w:rPr>
                <w:color w:val="000000" w:themeColor="text1"/>
                <w:sz w:val="24"/>
                <w:szCs w:val="24"/>
              </w:rPr>
            </w:pPr>
          </w:p>
          <w:p w14:paraId="278385E9" w14:textId="77777777" w:rsidR="00626BD2" w:rsidRDefault="00626BD2" w:rsidP="00903081">
            <w:pPr>
              <w:jc w:val="center"/>
              <w:rPr>
                <w:color w:val="000000" w:themeColor="text1"/>
                <w:sz w:val="24"/>
                <w:szCs w:val="24"/>
              </w:rPr>
            </w:pPr>
          </w:p>
          <w:p w14:paraId="0BA62BED" w14:textId="77777777" w:rsidR="00774403" w:rsidRPr="009323FA" w:rsidRDefault="00774403" w:rsidP="00903081">
            <w:pPr>
              <w:jc w:val="center"/>
              <w:rPr>
                <w:color w:val="000000" w:themeColor="text1"/>
                <w:sz w:val="24"/>
                <w:szCs w:val="24"/>
              </w:rPr>
            </w:pPr>
          </w:p>
          <w:p w14:paraId="69B04E20" w14:textId="77777777" w:rsidR="00626BD2" w:rsidRPr="009323FA" w:rsidRDefault="00626BD2" w:rsidP="00903081">
            <w:pPr>
              <w:jc w:val="center"/>
              <w:rPr>
                <w:color w:val="000000" w:themeColor="text1"/>
                <w:sz w:val="24"/>
                <w:szCs w:val="24"/>
              </w:rPr>
            </w:pPr>
          </w:p>
          <w:p w14:paraId="6B2D5AAB" w14:textId="1F78CE48" w:rsidR="00626BD2" w:rsidRPr="00774403" w:rsidRDefault="00774403" w:rsidP="00903081">
            <w:pPr>
              <w:jc w:val="center"/>
              <w:rPr>
                <w:b/>
                <w:bCs/>
                <w:color w:val="000000" w:themeColor="text1"/>
                <w:sz w:val="24"/>
                <w:szCs w:val="24"/>
              </w:rPr>
            </w:pPr>
            <w:r w:rsidRPr="00774403">
              <w:rPr>
                <w:b/>
                <w:bCs/>
                <w:color w:val="000000" w:themeColor="text1"/>
                <w:sz w:val="24"/>
                <w:szCs w:val="24"/>
              </w:rPr>
              <w:t>All</w:t>
            </w:r>
          </w:p>
          <w:p w14:paraId="7AB899DD" w14:textId="77777777" w:rsidR="00626BD2" w:rsidRPr="009323FA" w:rsidRDefault="00626BD2" w:rsidP="00903081">
            <w:pPr>
              <w:jc w:val="center"/>
              <w:rPr>
                <w:color w:val="000000" w:themeColor="text1"/>
                <w:sz w:val="24"/>
                <w:szCs w:val="24"/>
              </w:rPr>
            </w:pPr>
          </w:p>
          <w:p w14:paraId="6E2243EA" w14:textId="77777777" w:rsidR="00DF5EAB" w:rsidRPr="009323FA" w:rsidRDefault="00DF5EAB" w:rsidP="00903081">
            <w:pPr>
              <w:jc w:val="center"/>
              <w:rPr>
                <w:color w:val="000000" w:themeColor="text1"/>
                <w:sz w:val="24"/>
                <w:szCs w:val="24"/>
              </w:rPr>
            </w:pPr>
          </w:p>
          <w:p w14:paraId="7FC58B81" w14:textId="77777777" w:rsidR="00DF5EAB" w:rsidRDefault="00DF5EAB" w:rsidP="00774403">
            <w:pPr>
              <w:jc w:val="center"/>
              <w:rPr>
                <w:color w:val="000000" w:themeColor="text1"/>
                <w:sz w:val="24"/>
                <w:szCs w:val="24"/>
              </w:rPr>
            </w:pPr>
          </w:p>
          <w:p w14:paraId="2783EA66" w14:textId="211422B3" w:rsidR="00774403" w:rsidRPr="00774403" w:rsidRDefault="00774403" w:rsidP="00774403">
            <w:pPr>
              <w:jc w:val="center"/>
              <w:rPr>
                <w:b/>
                <w:bCs/>
                <w:color w:val="000000" w:themeColor="text1"/>
                <w:sz w:val="24"/>
                <w:szCs w:val="24"/>
              </w:rPr>
            </w:pPr>
            <w:r w:rsidRPr="00774403">
              <w:rPr>
                <w:b/>
                <w:bCs/>
                <w:color w:val="000000" w:themeColor="text1"/>
                <w:sz w:val="24"/>
                <w:szCs w:val="24"/>
              </w:rPr>
              <w:t>PM</w:t>
            </w:r>
          </w:p>
        </w:tc>
      </w:tr>
      <w:tr w:rsidR="009323FA" w:rsidRPr="009323FA" w14:paraId="0BDEEC68" w14:textId="77777777" w:rsidTr="005063AE">
        <w:tc>
          <w:tcPr>
            <w:tcW w:w="846" w:type="dxa"/>
          </w:tcPr>
          <w:p w14:paraId="4AB16C1D" w14:textId="7B764619" w:rsidR="00DB680C" w:rsidRDefault="00276495" w:rsidP="000E2776">
            <w:pPr>
              <w:jc w:val="center"/>
              <w:rPr>
                <w:b/>
                <w:bCs/>
                <w:color w:val="000000" w:themeColor="text1"/>
                <w:sz w:val="24"/>
                <w:szCs w:val="24"/>
              </w:rPr>
            </w:pPr>
            <w:r w:rsidRPr="009323FA">
              <w:rPr>
                <w:b/>
                <w:bCs/>
                <w:color w:val="000000" w:themeColor="text1"/>
                <w:sz w:val="24"/>
                <w:szCs w:val="24"/>
              </w:rPr>
              <w:t>4.</w:t>
            </w:r>
          </w:p>
          <w:p w14:paraId="33E169C6" w14:textId="77777777" w:rsidR="00DB680C" w:rsidRDefault="00DB680C" w:rsidP="000E2776">
            <w:pPr>
              <w:jc w:val="center"/>
              <w:rPr>
                <w:b/>
                <w:bCs/>
                <w:color w:val="000000" w:themeColor="text1"/>
                <w:sz w:val="24"/>
                <w:szCs w:val="24"/>
              </w:rPr>
            </w:pPr>
          </w:p>
          <w:p w14:paraId="1CE00F62" w14:textId="036C17B6" w:rsidR="00DB680C" w:rsidRPr="009323FA" w:rsidRDefault="00DB680C" w:rsidP="000E2776">
            <w:pPr>
              <w:jc w:val="center"/>
              <w:rPr>
                <w:b/>
                <w:bCs/>
                <w:color w:val="000000" w:themeColor="text1"/>
                <w:sz w:val="24"/>
                <w:szCs w:val="24"/>
              </w:rPr>
            </w:pPr>
          </w:p>
        </w:tc>
        <w:tc>
          <w:tcPr>
            <w:tcW w:w="8051" w:type="dxa"/>
          </w:tcPr>
          <w:p w14:paraId="54E81035" w14:textId="77777777" w:rsidR="00DF5EAB" w:rsidRPr="002E35ED" w:rsidRDefault="002E35ED" w:rsidP="000E2776">
            <w:pPr>
              <w:rPr>
                <w:b/>
                <w:bCs/>
                <w:color w:val="000000" w:themeColor="text1"/>
                <w:sz w:val="24"/>
                <w:szCs w:val="24"/>
              </w:rPr>
            </w:pPr>
            <w:r w:rsidRPr="002E35ED">
              <w:rPr>
                <w:b/>
                <w:bCs/>
                <w:color w:val="000000" w:themeColor="text1"/>
                <w:sz w:val="24"/>
                <w:szCs w:val="24"/>
              </w:rPr>
              <w:t>Chair Announcements and AGM</w:t>
            </w:r>
          </w:p>
          <w:p w14:paraId="1A9D910A" w14:textId="77777777" w:rsidR="002E35ED" w:rsidRDefault="00D46ECD" w:rsidP="000E2776">
            <w:pPr>
              <w:rPr>
                <w:color w:val="000000" w:themeColor="text1"/>
              </w:rPr>
            </w:pPr>
            <w:r w:rsidRPr="00577E0F">
              <w:rPr>
                <w:color w:val="000000" w:themeColor="text1"/>
              </w:rPr>
              <w:t>The AGM has been deferred</w:t>
            </w:r>
            <w:r w:rsidR="00577E0F">
              <w:rPr>
                <w:color w:val="000000" w:themeColor="text1"/>
              </w:rPr>
              <w:t xml:space="preserve"> until a future date – to be decided, while the constitution is rewritten and approved.</w:t>
            </w:r>
          </w:p>
          <w:p w14:paraId="5ABAD374" w14:textId="1DC35421" w:rsidR="006D79ED" w:rsidRPr="002E35ED" w:rsidRDefault="006D79ED" w:rsidP="000E2776">
            <w:pPr>
              <w:rPr>
                <w:b/>
                <w:bCs/>
                <w:color w:val="000000" w:themeColor="text1"/>
              </w:rPr>
            </w:pPr>
          </w:p>
        </w:tc>
        <w:tc>
          <w:tcPr>
            <w:tcW w:w="1015" w:type="dxa"/>
          </w:tcPr>
          <w:p w14:paraId="5057E108" w14:textId="77777777" w:rsidR="00577E0F" w:rsidRDefault="00577E0F" w:rsidP="00903081">
            <w:pPr>
              <w:jc w:val="center"/>
              <w:rPr>
                <w:b/>
                <w:bCs/>
                <w:color w:val="000000" w:themeColor="text1"/>
                <w:sz w:val="24"/>
                <w:szCs w:val="24"/>
              </w:rPr>
            </w:pPr>
          </w:p>
          <w:p w14:paraId="41DA6D1A" w14:textId="697F366D" w:rsidR="00E15D5F" w:rsidRPr="00577E0F" w:rsidRDefault="00577E0F" w:rsidP="00903081">
            <w:pPr>
              <w:jc w:val="center"/>
              <w:rPr>
                <w:b/>
                <w:bCs/>
                <w:color w:val="000000" w:themeColor="text1"/>
                <w:sz w:val="24"/>
                <w:szCs w:val="24"/>
              </w:rPr>
            </w:pPr>
            <w:r w:rsidRPr="00577E0F">
              <w:rPr>
                <w:b/>
                <w:bCs/>
                <w:color w:val="000000" w:themeColor="text1"/>
                <w:sz w:val="24"/>
                <w:szCs w:val="24"/>
              </w:rPr>
              <w:t>BN</w:t>
            </w:r>
          </w:p>
          <w:p w14:paraId="4C4EF377" w14:textId="346BF21E" w:rsidR="00577E0F" w:rsidRPr="009323FA" w:rsidRDefault="00577E0F" w:rsidP="00903081">
            <w:pPr>
              <w:jc w:val="center"/>
              <w:rPr>
                <w:color w:val="000000" w:themeColor="text1"/>
                <w:sz w:val="24"/>
                <w:szCs w:val="24"/>
              </w:rPr>
            </w:pPr>
            <w:r w:rsidRPr="00577E0F">
              <w:rPr>
                <w:b/>
                <w:bCs/>
                <w:color w:val="000000" w:themeColor="text1"/>
                <w:sz w:val="24"/>
                <w:szCs w:val="24"/>
              </w:rPr>
              <w:t>HB</w:t>
            </w:r>
          </w:p>
        </w:tc>
      </w:tr>
    </w:tbl>
    <w:p w14:paraId="05412BDC" w14:textId="77777777" w:rsidR="00577E0F" w:rsidRDefault="00577E0F">
      <w:r>
        <w:br w:type="page"/>
      </w:r>
    </w:p>
    <w:tbl>
      <w:tblPr>
        <w:tblStyle w:val="TableGrid"/>
        <w:tblW w:w="0" w:type="auto"/>
        <w:tblLook w:val="04A0" w:firstRow="1" w:lastRow="0" w:firstColumn="1" w:lastColumn="0" w:noHBand="0" w:noVBand="1"/>
      </w:tblPr>
      <w:tblGrid>
        <w:gridCol w:w="846"/>
        <w:gridCol w:w="8051"/>
        <w:gridCol w:w="1015"/>
      </w:tblGrid>
      <w:tr w:rsidR="009323FA" w:rsidRPr="009323FA" w14:paraId="2A9001CC" w14:textId="77777777" w:rsidTr="005063AE">
        <w:tc>
          <w:tcPr>
            <w:tcW w:w="846" w:type="dxa"/>
          </w:tcPr>
          <w:p w14:paraId="022012E6" w14:textId="2689885D" w:rsidR="00E15D5F" w:rsidRPr="009323FA" w:rsidRDefault="00C75508" w:rsidP="000E2776">
            <w:pPr>
              <w:jc w:val="center"/>
              <w:rPr>
                <w:b/>
                <w:bCs/>
                <w:color w:val="000000" w:themeColor="text1"/>
                <w:sz w:val="24"/>
                <w:szCs w:val="24"/>
              </w:rPr>
            </w:pPr>
            <w:r w:rsidRPr="009323FA">
              <w:rPr>
                <w:b/>
                <w:bCs/>
                <w:color w:val="000000" w:themeColor="text1"/>
                <w:sz w:val="24"/>
                <w:szCs w:val="24"/>
              </w:rPr>
              <w:lastRenderedPageBreak/>
              <w:t>5</w:t>
            </w:r>
          </w:p>
        </w:tc>
        <w:tc>
          <w:tcPr>
            <w:tcW w:w="8051" w:type="dxa"/>
          </w:tcPr>
          <w:p w14:paraId="594E5FA7" w14:textId="626128FA" w:rsidR="00E15D5F" w:rsidRPr="009323FA" w:rsidRDefault="002E35ED" w:rsidP="000E2776">
            <w:pPr>
              <w:rPr>
                <w:b/>
                <w:bCs/>
                <w:color w:val="000000" w:themeColor="text1"/>
                <w:sz w:val="24"/>
                <w:szCs w:val="24"/>
              </w:rPr>
            </w:pPr>
            <w:r>
              <w:rPr>
                <w:b/>
                <w:bCs/>
                <w:color w:val="000000" w:themeColor="text1"/>
                <w:sz w:val="24"/>
                <w:szCs w:val="24"/>
              </w:rPr>
              <w:t>Practice Updates</w:t>
            </w:r>
          </w:p>
          <w:p w14:paraId="25879847" w14:textId="77777777" w:rsidR="006D79ED" w:rsidRDefault="006D79ED" w:rsidP="006D79ED">
            <w:pPr>
              <w:shd w:val="clear" w:color="auto" w:fill="FFFFFF"/>
              <w:spacing w:before="100" w:beforeAutospacing="1" w:after="75"/>
              <w:ind w:left="360"/>
              <w:rPr>
                <w:color w:val="000000" w:themeColor="text1"/>
              </w:rPr>
            </w:pPr>
            <w:r w:rsidRPr="0068540B">
              <w:rPr>
                <w:color w:val="000000" w:themeColor="text1"/>
              </w:rPr>
              <w:t>HB informed those present about improvements to the NHS smartphone App, including some toolkits and guides for patients but also for practice staff.</w:t>
            </w:r>
          </w:p>
          <w:p w14:paraId="5DE9932A" w14:textId="77777777" w:rsidR="006D79ED" w:rsidRDefault="006D79ED" w:rsidP="006D79ED">
            <w:pPr>
              <w:shd w:val="clear" w:color="auto" w:fill="FFFFFF"/>
              <w:spacing w:before="100" w:beforeAutospacing="1" w:after="75"/>
              <w:ind w:left="360"/>
              <w:rPr>
                <w:color w:val="000000" w:themeColor="text1"/>
              </w:rPr>
            </w:pPr>
            <w:r w:rsidRPr="0068540B">
              <w:rPr>
                <w:color w:val="000000" w:themeColor="text1"/>
              </w:rPr>
              <w:t>The Pharmacy First scheme is now in operation and will provide help for patients with the following conditions: Sinusitis, Sore throat, Earache, Infected insect bites, Impetigo, Shingles</w:t>
            </w:r>
            <w:r>
              <w:rPr>
                <w:color w:val="000000" w:themeColor="text1"/>
              </w:rPr>
              <w:t xml:space="preserve">, </w:t>
            </w:r>
            <w:r w:rsidRPr="0068540B">
              <w:rPr>
                <w:color w:val="000000" w:themeColor="text1"/>
              </w:rPr>
              <w:t>Uncomplicated urinary tract infections in women.</w:t>
            </w:r>
            <w:r>
              <w:rPr>
                <w:color w:val="000000" w:themeColor="text1"/>
              </w:rPr>
              <w:t xml:space="preserve"> Patients contacting the surgery with these conditions may be referred to the pharmacy.</w:t>
            </w:r>
            <w:r>
              <w:rPr>
                <w:color w:val="000000" w:themeColor="text1"/>
              </w:rPr>
              <w:br/>
              <w:t>The surgery is liaising with the pharmacy to ensure that the level of care is maintained.</w:t>
            </w:r>
          </w:p>
          <w:p w14:paraId="64BF9503" w14:textId="63D9AE6C" w:rsidR="006D79ED" w:rsidRDefault="00882D24" w:rsidP="006D79ED">
            <w:pPr>
              <w:shd w:val="clear" w:color="auto" w:fill="FFFFFF"/>
              <w:spacing w:before="100" w:beforeAutospacing="1" w:after="75"/>
              <w:ind w:left="360"/>
              <w:rPr>
                <w:color w:val="000000" w:themeColor="text1"/>
              </w:rPr>
            </w:pPr>
            <w:r>
              <w:rPr>
                <w:color w:val="000000" w:themeColor="text1"/>
              </w:rPr>
              <w:t>The P</w:t>
            </w:r>
            <w:r w:rsidR="006D79ED">
              <w:rPr>
                <w:color w:val="000000" w:themeColor="text1"/>
              </w:rPr>
              <w:t>ractice will reduce the number of flu vaccines ordered next year as thee was a surplus last winter.</w:t>
            </w:r>
          </w:p>
          <w:p w14:paraId="24C47D5E" w14:textId="77777777" w:rsidR="006D79ED" w:rsidRDefault="006D79ED" w:rsidP="006D79ED">
            <w:pPr>
              <w:shd w:val="clear" w:color="auto" w:fill="FFFFFF"/>
              <w:spacing w:before="100" w:beforeAutospacing="1" w:after="75"/>
              <w:ind w:left="360"/>
              <w:rPr>
                <w:color w:val="000000" w:themeColor="text1"/>
              </w:rPr>
            </w:pPr>
            <w:r>
              <w:rPr>
                <w:color w:val="000000" w:themeColor="text1"/>
              </w:rPr>
              <w:t>Dr. MG told those present that the practice has signed-up as a veteran-friendly practice, and is able to offer extra help to veterans for some mental and physical health problems. There are currently 140 veterans registered with the practice, but there may be more that are yet to register. Dr. MG asked those present if they could spread the word and ask veterans to register.</w:t>
            </w:r>
          </w:p>
          <w:p w14:paraId="210A3A7E" w14:textId="77777777" w:rsidR="006D79ED" w:rsidRDefault="006D79ED" w:rsidP="006D79ED">
            <w:pPr>
              <w:shd w:val="clear" w:color="auto" w:fill="FFFFFF"/>
              <w:spacing w:before="100" w:beforeAutospacing="1" w:after="75"/>
              <w:ind w:left="360"/>
              <w:rPr>
                <w:color w:val="000000" w:themeColor="text1"/>
              </w:rPr>
            </w:pPr>
            <w:r>
              <w:rPr>
                <w:color w:val="000000" w:themeColor="text1"/>
              </w:rPr>
              <w:t>PM said that he would contact the Burton Latimer branch of the British Legion and ask them to help spread the message.</w:t>
            </w:r>
          </w:p>
          <w:p w14:paraId="2072C838" w14:textId="7A131C2D" w:rsidR="006D79ED" w:rsidRPr="0068540B" w:rsidRDefault="006D79ED" w:rsidP="006D79ED">
            <w:pPr>
              <w:shd w:val="clear" w:color="auto" w:fill="FFFFFF"/>
              <w:spacing w:before="100" w:beforeAutospacing="1" w:after="75"/>
              <w:ind w:left="360"/>
              <w:rPr>
                <w:color w:val="000000" w:themeColor="text1"/>
              </w:rPr>
            </w:pPr>
            <w:r>
              <w:rPr>
                <w:color w:val="000000" w:themeColor="text1"/>
              </w:rPr>
              <w:t>Dr. MG was asked if emergency services workers also qualified but stated that they are not included in this initiative.</w:t>
            </w:r>
          </w:p>
          <w:p w14:paraId="2381AF1D" w14:textId="303C42C2" w:rsidR="00C75508" w:rsidRPr="002E35ED" w:rsidRDefault="00C75508" w:rsidP="002E35ED">
            <w:pPr>
              <w:rPr>
                <w:color w:val="000000" w:themeColor="text1"/>
              </w:rPr>
            </w:pPr>
          </w:p>
        </w:tc>
        <w:tc>
          <w:tcPr>
            <w:tcW w:w="1015" w:type="dxa"/>
          </w:tcPr>
          <w:p w14:paraId="7A0CCBA6" w14:textId="77777777" w:rsidR="006D79ED" w:rsidRDefault="006D79ED" w:rsidP="00577E0F">
            <w:pPr>
              <w:jc w:val="center"/>
              <w:rPr>
                <w:b/>
                <w:bCs/>
                <w:color w:val="000000" w:themeColor="text1"/>
                <w:sz w:val="24"/>
                <w:szCs w:val="24"/>
              </w:rPr>
            </w:pPr>
          </w:p>
          <w:p w14:paraId="52DEE675" w14:textId="77777777" w:rsidR="006D79ED" w:rsidRDefault="006D79ED" w:rsidP="00577E0F">
            <w:pPr>
              <w:jc w:val="center"/>
              <w:rPr>
                <w:b/>
                <w:bCs/>
                <w:color w:val="000000" w:themeColor="text1"/>
                <w:sz w:val="24"/>
                <w:szCs w:val="24"/>
              </w:rPr>
            </w:pPr>
          </w:p>
          <w:p w14:paraId="3357C7F1" w14:textId="77777777" w:rsidR="006D79ED" w:rsidRDefault="006D79ED" w:rsidP="00577E0F">
            <w:pPr>
              <w:jc w:val="center"/>
              <w:rPr>
                <w:b/>
                <w:bCs/>
                <w:color w:val="000000" w:themeColor="text1"/>
                <w:sz w:val="24"/>
                <w:szCs w:val="24"/>
              </w:rPr>
            </w:pPr>
          </w:p>
          <w:p w14:paraId="57012C86" w14:textId="77777777" w:rsidR="006D79ED" w:rsidRDefault="006D79ED" w:rsidP="00577E0F">
            <w:pPr>
              <w:jc w:val="center"/>
              <w:rPr>
                <w:b/>
                <w:bCs/>
                <w:color w:val="000000" w:themeColor="text1"/>
                <w:sz w:val="24"/>
                <w:szCs w:val="24"/>
              </w:rPr>
            </w:pPr>
          </w:p>
          <w:p w14:paraId="5F1FB074" w14:textId="77777777" w:rsidR="006D79ED" w:rsidRDefault="006D79ED" w:rsidP="00577E0F">
            <w:pPr>
              <w:jc w:val="center"/>
              <w:rPr>
                <w:b/>
                <w:bCs/>
                <w:color w:val="000000" w:themeColor="text1"/>
                <w:sz w:val="24"/>
                <w:szCs w:val="24"/>
              </w:rPr>
            </w:pPr>
          </w:p>
          <w:p w14:paraId="5B9DB5DB" w14:textId="77777777" w:rsidR="006D79ED" w:rsidRDefault="006D79ED" w:rsidP="00577E0F">
            <w:pPr>
              <w:jc w:val="center"/>
              <w:rPr>
                <w:b/>
                <w:bCs/>
                <w:color w:val="000000" w:themeColor="text1"/>
                <w:sz w:val="24"/>
                <w:szCs w:val="24"/>
              </w:rPr>
            </w:pPr>
          </w:p>
          <w:p w14:paraId="2D43D74D" w14:textId="77777777" w:rsidR="006D79ED" w:rsidRDefault="006D79ED" w:rsidP="00577E0F">
            <w:pPr>
              <w:jc w:val="center"/>
              <w:rPr>
                <w:b/>
                <w:bCs/>
                <w:color w:val="000000" w:themeColor="text1"/>
                <w:sz w:val="24"/>
                <w:szCs w:val="24"/>
              </w:rPr>
            </w:pPr>
          </w:p>
          <w:p w14:paraId="1A0F2ADE" w14:textId="77777777" w:rsidR="006D79ED" w:rsidRDefault="006D79ED" w:rsidP="00577E0F">
            <w:pPr>
              <w:jc w:val="center"/>
              <w:rPr>
                <w:b/>
                <w:bCs/>
                <w:color w:val="000000" w:themeColor="text1"/>
                <w:sz w:val="24"/>
                <w:szCs w:val="24"/>
              </w:rPr>
            </w:pPr>
          </w:p>
          <w:p w14:paraId="4D5EB9B3" w14:textId="77777777" w:rsidR="006D79ED" w:rsidRDefault="006D79ED" w:rsidP="00577E0F">
            <w:pPr>
              <w:jc w:val="center"/>
              <w:rPr>
                <w:b/>
                <w:bCs/>
                <w:color w:val="000000" w:themeColor="text1"/>
                <w:sz w:val="24"/>
                <w:szCs w:val="24"/>
              </w:rPr>
            </w:pPr>
          </w:p>
          <w:p w14:paraId="115BB017" w14:textId="77777777" w:rsidR="006D79ED" w:rsidRDefault="006D79ED" w:rsidP="00577E0F">
            <w:pPr>
              <w:jc w:val="center"/>
              <w:rPr>
                <w:b/>
                <w:bCs/>
                <w:color w:val="000000" w:themeColor="text1"/>
                <w:sz w:val="24"/>
                <w:szCs w:val="24"/>
              </w:rPr>
            </w:pPr>
          </w:p>
          <w:p w14:paraId="7932EA01" w14:textId="77777777" w:rsidR="006D79ED" w:rsidRDefault="006D79ED" w:rsidP="00577E0F">
            <w:pPr>
              <w:jc w:val="center"/>
              <w:rPr>
                <w:b/>
                <w:bCs/>
                <w:color w:val="000000" w:themeColor="text1"/>
                <w:sz w:val="24"/>
                <w:szCs w:val="24"/>
              </w:rPr>
            </w:pPr>
          </w:p>
          <w:p w14:paraId="347AA031" w14:textId="77777777" w:rsidR="006D79ED" w:rsidRDefault="006D79ED" w:rsidP="00577E0F">
            <w:pPr>
              <w:jc w:val="center"/>
              <w:rPr>
                <w:b/>
                <w:bCs/>
                <w:color w:val="000000" w:themeColor="text1"/>
                <w:sz w:val="24"/>
                <w:szCs w:val="24"/>
              </w:rPr>
            </w:pPr>
          </w:p>
          <w:p w14:paraId="09BC19B3" w14:textId="77777777" w:rsidR="006D79ED" w:rsidRDefault="006D79ED" w:rsidP="00577E0F">
            <w:pPr>
              <w:jc w:val="center"/>
              <w:rPr>
                <w:b/>
                <w:bCs/>
                <w:color w:val="000000" w:themeColor="text1"/>
                <w:sz w:val="24"/>
                <w:szCs w:val="24"/>
              </w:rPr>
            </w:pPr>
          </w:p>
          <w:p w14:paraId="7F1765F5" w14:textId="77777777" w:rsidR="006D79ED" w:rsidRDefault="006D79ED" w:rsidP="00577E0F">
            <w:pPr>
              <w:jc w:val="center"/>
              <w:rPr>
                <w:b/>
                <w:bCs/>
                <w:color w:val="000000" w:themeColor="text1"/>
                <w:sz w:val="24"/>
                <w:szCs w:val="24"/>
              </w:rPr>
            </w:pPr>
          </w:p>
          <w:p w14:paraId="451E4385" w14:textId="77777777" w:rsidR="006D79ED" w:rsidRDefault="006D79ED" w:rsidP="00577E0F">
            <w:pPr>
              <w:jc w:val="center"/>
              <w:rPr>
                <w:b/>
                <w:bCs/>
                <w:color w:val="000000" w:themeColor="text1"/>
                <w:sz w:val="24"/>
                <w:szCs w:val="24"/>
              </w:rPr>
            </w:pPr>
          </w:p>
          <w:p w14:paraId="6AE84A17" w14:textId="77777777" w:rsidR="006D79ED" w:rsidRDefault="006D79ED" w:rsidP="00577E0F">
            <w:pPr>
              <w:jc w:val="center"/>
              <w:rPr>
                <w:b/>
                <w:bCs/>
                <w:color w:val="000000" w:themeColor="text1"/>
                <w:sz w:val="24"/>
                <w:szCs w:val="24"/>
              </w:rPr>
            </w:pPr>
          </w:p>
          <w:p w14:paraId="060EA37F" w14:textId="77777777" w:rsidR="006D79ED" w:rsidRDefault="006D79ED" w:rsidP="00577E0F">
            <w:pPr>
              <w:jc w:val="center"/>
              <w:rPr>
                <w:b/>
                <w:bCs/>
                <w:color w:val="000000" w:themeColor="text1"/>
                <w:sz w:val="24"/>
                <w:szCs w:val="24"/>
              </w:rPr>
            </w:pPr>
          </w:p>
          <w:p w14:paraId="5795CA77" w14:textId="77777777" w:rsidR="006D79ED" w:rsidRDefault="006D79ED" w:rsidP="00577E0F">
            <w:pPr>
              <w:jc w:val="center"/>
              <w:rPr>
                <w:b/>
                <w:bCs/>
                <w:color w:val="000000" w:themeColor="text1"/>
                <w:sz w:val="24"/>
                <w:szCs w:val="24"/>
              </w:rPr>
            </w:pPr>
          </w:p>
          <w:p w14:paraId="1670943F" w14:textId="77777777" w:rsidR="006D79ED" w:rsidRDefault="006D79ED" w:rsidP="00577E0F">
            <w:pPr>
              <w:jc w:val="center"/>
              <w:rPr>
                <w:b/>
                <w:bCs/>
                <w:color w:val="000000" w:themeColor="text1"/>
                <w:sz w:val="24"/>
                <w:szCs w:val="24"/>
              </w:rPr>
            </w:pPr>
          </w:p>
          <w:p w14:paraId="62B8CE5F" w14:textId="77777777" w:rsidR="006D79ED" w:rsidRDefault="006D79ED" w:rsidP="00577E0F">
            <w:pPr>
              <w:jc w:val="center"/>
              <w:rPr>
                <w:b/>
                <w:bCs/>
                <w:color w:val="000000" w:themeColor="text1"/>
                <w:sz w:val="24"/>
                <w:szCs w:val="24"/>
              </w:rPr>
            </w:pPr>
          </w:p>
          <w:p w14:paraId="4127AFCC" w14:textId="77F3E583" w:rsidR="007A52C3" w:rsidRPr="009323FA" w:rsidRDefault="006D79ED" w:rsidP="00577E0F">
            <w:pPr>
              <w:jc w:val="center"/>
              <w:rPr>
                <w:b/>
                <w:bCs/>
                <w:color w:val="000000" w:themeColor="text1"/>
                <w:sz w:val="24"/>
                <w:szCs w:val="24"/>
              </w:rPr>
            </w:pPr>
            <w:r>
              <w:rPr>
                <w:b/>
                <w:bCs/>
                <w:color w:val="000000" w:themeColor="text1"/>
                <w:sz w:val="24"/>
                <w:szCs w:val="24"/>
              </w:rPr>
              <w:t>PM</w:t>
            </w:r>
          </w:p>
        </w:tc>
      </w:tr>
      <w:tr w:rsidR="009323FA" w:rsidRPr="009323FA" w14:paraId="6B3A0FFA" w14:textId="77777777" w:rsidTr="005063AE">
        <w:tc>
          <w:tcPr>
            <w:tcW w:w="846" w:type="dxa"/>
          </w:tcPr>
          <w:p w14:paraId="71A1BD08" w14:textId="0172BBA6" w:rsidR="00E15D5F" w:rsidRPr="009323FA" w:rsidRDefault="00C75508" w:rsidP="000E2776">
            <w:pPr>
              <w:jc w:val="center"/>
              <w:rPr>
                <w:b/>
                <w:bCs/>
                <w:color w:val="000000" w:themeColor="text1"/>
                <w:sz w:val="24"/>
                <w:szCs w:val="24"/>
              </w:rPr>
            </w:pPr>
            <w:r w:rsidRPr="009323FA">
              <w:rPr>
                <w:b/>
                <w:bCs/>
                <w:color w:val="000000" w:themeColor="text1"/>
                <w:sz w:val="24"/>
                <w:szCs w:val="24"/>
              </w:rPr>
              <w:t>6.</w:t>
            </w:r>
          </w:p>
        </w:tc>
        <w:tc>
          <w:tcPr>
            <w:tcW w:w="8051" w:type="dxa"/>
          </w:tcPr>
          <w:p w14:paraId="0473BCB6" w14:textId="77777777" w:rsidR="006D79ED" w:rsidRDefault="002E35ED" w:rsidP="006D79ED">
            <w:pPr>
              <w:rPr>
                <w:b/>
                <w:bCs/>
                <w:color w:val="000000" w:themeColor="text1"/>
                <w:sz w:val="24"/>
                <w:szCs w:val="24"/>
              </w:rPr>
            </w:pPr>
            <w:r>
              <w:rPr>
                <w:b/>
                <w:bCs/>
                <w:color w:val="000000" w:themeColor="text1"/>
                <w:sz w:val="24"/>
                <w:szCs w:val="24"/>
              </w:rPr>
              <w:t>Membership</w:t>
            </w:r>
            <w:r w:rsidR="006D79ED">
              <w:rPr>
                <w:b/>
                <w:bCs/>
                <w:color w:val="000000" w:themeColor="text1"/>
                <w:sz w:val="24"/>
                <w:szCs w:val="24"/>
              </w:rPr>
              <w:t xml:space="preserve"> and Volunteer Secretary</w:t>
            </w:r>
          </w:p>
          <w:p w14:paraId="64A7ABD8" w14:textId="4A2CEDB2" w:rsidR="006D79ED" w:rsidRDefault="006D79ED" w:rsidP="006D79ED">
            <w:pPr>
              <w:rPr>
                <w:color w:val="000000" w:themeColor="text1"/>
              </w:rPr>
            </w:pPr>
            <w:r w:rsidRPr="00434574">
              <w:rPr>
                <w:color w:val="000000" w:themeColor="text1"/>
              </w:rPr>
              <w:t>Despite advertising for a volunteer Secretary in the surgery and on social media, the position remains vacant.</w:t>
            </w:r>
            <w:r>
              <w:rPr>
                <w:color w:val="000000" w:themeColor="text1"/>
              </w:rPr>
              <w:br/>
              <w:t>The Chair stated that he would contact BBC Radio Northampton and get an advert put on there.</w:t>
            </w:r>
          </w:p>
          <w:p w14:paraId="212C3EAA" w14:textId="77777777" w:rsidR="00C75508" w:rsidRDefault="006D79ED" w:rsidP="006D79ED">
            <w:pPr>
              <w:rPr>
                <w:color w:val="000000" w:themeColor="text1"/>
              </w:rPr>
            </w:pPr>
            <w:r>
              <w:rPr>
                <w:color w:val="000000" w:themeColor="text1"/>
              </w:rPr>
              <w:t>PM offered to produce a poster for the library and a flyer to distribute it at the Farmers Market, to encourage new PPG members and fill the secretary vacancy.</w:t>
            </w:r>
          </w:p>
          <w:p w14:paraId="64DDD883" w14:textId="62373A25" w:rsidR="006D79ED" w:rsidRPr="002E35ED" w:rsidRDefault="006D79ED" w:rsidP="006D79ED">
            <w:pPr>
              <w:rPr>
                <w:color w:val="000000" w:themeColor="text1"/>
              </w:rPr>
            </w:pPr>
          </w:p>
        </w:tc>
        <w:tc>
          <w:tcPr>
            <w:tcW w:w="1015" w:type="dxa"/>
          </w:tcPr>
          <w:p w14:paraId="2B47FCB9" w14:textId="77777777" w:rsidR="00E15D5F" w:rsidRPr="009323FA" w:rsidRDefault="00E15D5F" w:rsidP="00903081">
            <w:pPr>
              <w:jc w:val="center"/>
              <w:rPr>
                <w:color w:val="000000" w:themeColor="text1"/>
                <w:sz w:val="24"/>
                <w:szCs w:val="24"/>
              </w:rPr>
            </w:pPr>
          </w:p>
          <w:p w14:paraId="57220D3A" w14:textId="77777777" w:rsidR="006B3684" w:rsidRDefault="006B3684" w:rsidP="00D959B5">
            <w:pPr>
              <w:rPr>
                <w:b/>
                <w:bCs/>
                <w:color w:val="000000" w:themeColor="text1"/>
                <w:sz w:val="24"/>
                <w:szCs w:val="24"/>
              </w:rPr>
            </w:pPr>
          </w:p>
          <w:p w14:paraId="6549EE03" w14:textId="77777777" w:rsidR="006B3684" w:rsidRDefault="006B3684" w:rsidP="00D959B5">
            <w:pPr>
              <w:rPr>
                <w:b/>
                <w:bCs/>
                <w:color w:val="000000" w:themeColor="text1"/>
                <w:sz w:val="24"/>
                <w:szCs w:val="24"/>
              </w:rPr>
            </w:pPr>
          </w:p>
          <w:p w14:paraId="4CCACDFE" w14:textId="77777777" w:rsidR="006D79ED" w:rsidRDefault="006D79ED" w:rsidP="006D79ED">
            <w:pPr>
              <w:jc w:val="center"/>
              <w:rPr>
                <w:b/>
                <w:bCs/>
                <w:color w:val="000000" w:themeColor="text1"/>
                <w:sz w:val="24"/>
                <w:szCs w:val="24"/>
              </w:rPr>
            </w:pPr>
          </w:p>
          <w:p w14:paraId="065E2FFE" w14:textId="77777777" w:rsidR="006D79ED" w:rsidRDefault="006D79ED" w:rsidP="006D79ED">
            <w:pPr>
              <w:jc w:val="center"/>
              <w:rPr>
                <w:b/>
                <w:bCs/>
                <w:color w:val="000000" w:themeColor="text1"/>
                <w:sz w:val="24"/>
                <w:szCs w:val="24"/>
              </w:rPr>
            </w:pPr>
          </w:p>
          <w:p w14:paraId="2DC7F621" w14:textId="1B4D7A6C" w:rsidR="006B3684" w:rsidRPr="009323FA" w:rsidRDefault="006D79ED" w:rsidP="006D79ED">
            <w:pPr>
              <w:jc w:val="center"/>
              <w:rPr>
                <w:b/>
                <w:bCs/>
                <w:color w:val="000000" w:themeColor="text1"/>
                <w:sz w:val="24"/>
                <w:szCs w:val="24"/>
              </w:rPr>
            </w:pPr>
            <w:r>
              <w:rPr>
                <w:b/>
                <w:bCs/>
                <w:color w:val="000000" w:themeColor="text1"/>
                <w:sz w:val="24"/>
                <w:szCs w:val="24"/>
              </w:rPr>
              <w:t>PM</w:t>
            </w:r>
          </w:p>
        </w:tc>
      </w:tr>
      <w:tr w:rsidR="009323FA" w:rsidRPr="009323FA" w14:paraId="6C7F8F5A" w14:textId="77777777" w:rsidTr="005063AE">
        <w:tc>
          <w:tcPr>
            <w:tcW w:w="846" w:type="dxa"/>
          </w:tcPr>
          <w:p w14:paraId="23F24590" w14:textId="5C40911B" w:rsidR="000E2776" w:rsidRPr="009323FA" w:rsidRDefault="002E35ED" w:rsidP="000E2776">
            <w:pPr>
              <w:jc w:val="center"/>
              <w:rPr>
                <w:b/>
                <w:bCs/>
                <w:color w:val="000000" w:themeColor="text1"/>
                <w:sz w:val="24"/>
                <w:szCs w:val="24"/>
              </w:rPr>
            </w:pPr>
            <w:r>
              <w:rPr>
                <w:b/>
                <w:bCs/>
                <w:color w:val="000000" w:themeColor="text1"/>
                <w:sz w:val="24"/>
                <w:szCs w:val="24"/>
              </w:rPr>
              <w:t>9</w:t>
            </w:r>
            <w:r w:rsidR="00C75508" w:rsidRPr="009323FA">
              <w:rPr>
                <w:b/>
                <w:bCs/>
                <w:color w:val="000000" w:themeColor="text1"/>
                <w:sz w:val="24"/>
                <w:szCs w:val="24"/>
              </w:rPr>
              <w:t>.</w:t>
            </w:r>
          </w:p>
        </w:tc>
        <w:tc>
          <w:tcPr>
            <w:tcW w:w="8051" w:type="dxa"/>
          </w:tcPr>
          <w:p w14:paraId="0DB7EF50" w14:textId="77777777" w:rsidR="000E2776" w:rsidRPr="009323FA" w:rsidRDefault="00C75508" w:rsidP="000E2776">
            <w:pPr>
              <w:rPr>
                <w:b/>
                <w:bCs/>
                <w:color w:val="000000" w:themeColor="text1"/>
                <w:sz w:val="24"/>
                <w:szCs w:val="24"/>
              </w:rPr>
            </w:pPr>
            <w:r w:rsidRPr="009323FA">
              <w:rPr>
                <w:b/>
                <w:bCs/>
                <w:color w:val="000000" w:themeColor="text1"/>
                <w:sz w:val="24"/>
                <w:szCs w:val="24"/>
              </w:rPr>
              <w:t>Any Other Business</w:t>
            </w:r>
          </w:p>
          <w:p w14:paraId="7079A084" w14:textId="77777777" w:rsidR="00B54342" w:rsidRPr="002E35ED" w:rsidRDefault="00B54342" w:rsidP="000E2776">
            <w:pPr>
              <w:rPr>
                <w:color w:val="000000" w:themeColor="text1"/>
              </w:rPr>
            </w:pPr>
          </w:p>
          <w:p w14:paraId="5525A347" w14:textId="7BBE861D" w:rsidR="002E35ED" w:rsidRPr="002E35ED" w:rsidRDefault="006D79ED" w:rsidP="000E2776">
            <w:pPr>
              <w:rPr>
                <w:color w:val="000000" w:themeColor="text1"/>
              </w:rPr>
            </w:pPr>
            <w:r>
              <w:rPr>
                <w:color w:val="000000" w:themeColor="text1"/>
              </w:rPr>
              <w:t>There was no other business.</w:t>
            </w:r>
          </w:p>
          <w:p w14:paraId="3189AC3B" w14:textId="77777777" w:rsidR="002E35ED" w:rsidRPr="002E35ED" w:rsidRDefault="002E35ED" w:rsidP="000E2776">
            <w:pPr>
              <w:rPr>
                <w:color w:val="000000" w:themeColor="text1"/>
              </w:rPr>
            </w:pPr>
          </w:p>
          <w:p w14:paraId="14223AC6" w14:textId="77777777" w:rsidR="00882D24" w:rsidRDefault="00B54342" w:rsidP="002E35ED">
            <w:pPr>
              <w:jc w:val="center"/>
              <w:rPr>
                <w:b/>
                <w:bCs/>
                <w:color w:val="000000" w:themeColor="text1"/>
              </w:rPr>
            </w:pPr>
            <w:r w:rsidRPr="002E35ED">
              <w:rPr>
                <w:b/>
                <w:bCs/>
                <w:color w:val="000000" w:themeColor="text1"/>
              </w:rPr>
              <w:t xml:space="preserve">The next meeting will be held </w:t>
            </w:r>
            <w:r w:rsidR="00882D24">
              <w:rPr>
                <w:b/>
                <w:bCs/>
                <w:color w:val="000000" w:themeColor="text1"/>
              </w:rPr>
              <w:t>on a date</w:t>
            </w:r>
            <w:r w:rsidR="006D79ED">
              <w:rPr>
                <w:b/>
                <w:bCs/>
                <w:color w:val="000000" w:themeColor="text1"/>
              </w:rPr>
              <w:t xml:space="preserve"> to be decided</w:t>
            </w:r>
            <w:r w:rsidRPr="002E35ED">
              <w:rPr>
                <w:b/>
                <w:bCs/>
                <w:color w:val="000000" w:themeColor="text1"/>
              </w:rPr>
              <w:t xml:space="preserve"> at </w:t>
            </w:r>
          </w:p>
          <w:p w14:paraId="6C03F572" w14:textId="00356951" w:rsidR="006707DB" w:rsidRPr="002E35ED" w:rsidRDefault="00B54342" w:rsidP="002E35ED">
            <w:pPr>
              <w:jc w:val="center"/>
              <w:rPr>
                <w:b/>
                <w:bCs/>
                <w:color w:val="000000" w:themeColor="text1"/>
              </w:rPr>
            </w:pPr>
            <w:r w:rsidRPr="002E35ED">
              <w:rPr>
                <w:b/>
                <w:bCs/>
                <w:color w:val="000000" w:themeColor="text1"/>
              </w:rPr>
              <w:t>1</w:t>
            </w:r>
            <w:r w:rsidR="00746F19" w:rsidRPr="002E35ED">
              <w:rPr>
                <w:b/>
                <w:bCs/>
                <w:color w:val="000000" w:themeColor="text1"/>
              </w:rPr>
              <w:t>8</w:t>
            </w:r>
            <w:r w:rsidRPr="002E35ED">
              <w:rPr>
                <w:b/>
                <w:bCs/>
                <w:color w:val="000000" w:themeColor="text1"/>
              </w:rPr>
              <w:t xml:space="preserve">:00 in the </w:t>
            </w:r>
            <w:r w:rsidR="00882D24">
              <w:rPr>
                <w:b/>
                <w:bCs/>
                <w:color w:val="000000" w:themeColor="text1"/>
              </w:rPr>
              <w:t xml:space="preserve">Burton Latimer </w:t>
            </w:r>
            <w:r w:rsidRPr="002E35ED">
              <w:rPr>
                <w:b/>
                <w:bCs/>
                <w:color w:val="000000" w:themeColor="text1"/>
              </w:rPr>
              <w:t>Medical Centre.</w:t>
            </w:r>
          </w:p>
          <w:p w14:paraId="20635CFD" w14:textId="24EDEBE5" w:rsidR="002E35ED" w:rsidRPr="009323FA" w:rsidRDefault="002E35ED" w:rsidP="002E35ED">
            <w:pPr>
              <w:jc w:val="center"/>
              <w:rPr>
                <w:color w:val="000000" w:themeColor="text1"/>
                <w:sz w:val="24"/>
                <w:szCs w:val="24"/>
              </w:rPr>
            </w:pPr>
          </w:p>
        </w:tc>
        <w:tc>
          <w:tcPr>
            <w:tcW w:w="1015" w:type="dxa"/>
          </w:tcPr>
          <w:p w14:paraId="078801A1" w14:textId="77777777" w:rsidR="000E2776" w:rsidRPr="009323FA" w:rsidRDefault="000E2776" w:rsidP="00903081">
            <w:pPr>
              <w:jc w:val="center"/>
              <w:rPr>
                <w:color w:val="000000" w:themeColor="text1"/>
                <w:sz w:val="24"/>
                <w:szCs w:val="24"/>
              </w:rPr>
            </w:pPr>
          </w:p>
          <w:p w14:paraId="1EF307D1" w14:textId="514CCF3A" w:rsidR="00B54342" w:rsidRPr="009323FA" w:rsidRDefault="00B54342" w:rsidP="002E35ED">
            <w:pPr>
              <w:jc w:val="center"/>
              <w:rPr>
                <w:b/>
                <w:bCs/>
                <w:color w:val="000000" w:themeColor="text1"/>
                <w:sz w:val="24"/>
                <w:szCs w:val="24"/>
              </w:rPr>
            </w:pPr>
          </w:p>
        </w:tc>
      </w:tr>
    </w:tbl>
    <w:p w14:paraId="191AF94A" w14:textId="7F2E2B62" w:rsidR="00D74281" w:rsidRDefault="00D74281" w:rsidP="00536E78">
      <w:pPr>
        <w:jc w:val="center"/>
        <w:rPr>
          <w:color w:val="000000" w:themeColor="text1"/>
          <w:sz w:val="24"/>
          <w:szCs w:val="24"/>
        </w:rPr>
      </w:pPr>
      <w:r>
        <w:rPr>
          <w:noProof/>
          <w:color w:val="000000" w:themeColor="text1"/>
          <w:sz w:val="24"/>
          <w:szCs w:val="24"/>
          <w:lang w:eastAsia="en-GB"/>
        </w:rPr>
        <w:drawing>
          <wp:anchor distT="0" distB="0" distL="114300" distR="114300" simplePos="0" relativeHeight="251658240" behindDoc="1" locked="0" layoutInCell="1" allowOverlap="1" wp14:anchorId="125E6AAB" wp14:editId="2C924064">
            <wp:simplePos x="0" y="0"/>
            <wp:positionH relativeFrom="column">
              <wp:posOffset>2432050</wp:posOffset>
            </wp:positionH>
            <wp:positionV relativeFrom="paragraph">
              <wp:posOffset>93980</wp:posOffset>
            </wp:positionV>
            <wp:extent cx="1654810" cy="770890"/>
            <wp:effectExtent l="0" t="0" r="2540" b="0"/>
            <wp:wrapThrough wrapText="bothSides">
              <wp:wrapPolygon edited="0">
                <wp:start x="0" y="0"/>
                <wp:lineTo x="0" y="20817"/>
                <wp:lineTo x="21384" y="20817"/>
                <wp:lineTo x="21384"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81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69F15" w14:textId="5CA9F523" w:rsidR="006707DB" w:rsidRDefault="006707DB" w:rsidP="00536E78">
      <w:pPr>
        <w:jc w:val="center"/>
        <w:rPr>
          <w:color w:val="000000" w:themeColor="text1"/>
          <w:sz w:val="24"/>
          <w:szCs w:val="24"/>
        </w:rPr>
      </w:pPr>
    </w:p>
    <w:p w14:paraId="7AD3358F" w14:textId="76BDE8CD" w:rsidR="00E15D5F" w:rsidRPr="004916ED" w:rsidRDefault="00B535E5" w:rsidP="00D74281">
      <w:pPr>
        <w:pStyle w:val="NoSpacing"/>
      </w:pPr>
      <w:r>
        <w:t>Date:</w:t>
      </w:r>
      <w:r w:rsidR="00D74281">
        <w:tab/>
        <w:t xml:space="preserve"> </w:t>
      </w:r>
      <w:r w:rsidR="009A1EE0">
        <w:t>29</w:t>
      </w:r>
      <w:r w:rsidR="009A1EE0" w:rsidRPr="009A1EE0">
        <w:rPr>
          <w:vertAlign w:val="superscript"/>
        </w:rPr>
        <w:t>th</w:t>
      </w:r>
      <w:r w:rsidR="009A1EE0">
        <w:t xml:space="preserve"> April 2024</w:t>
      </w:r>
      <w:r w:rsidR="009A1EE0">
        <w:tab/>
      </w:r>
      <w:r w:rsidR="009A1EE0">
        <w:tab/>
      </w:r>
      <w:r>
        <w:t xml:space="preserve">Chair: </w:t>
      </w:r>
    </w:p>
    <w:sectPr w:rsidR="00E15D5F" w:rsidRPr="004916ED" w:rsidSect="00276282">
      <w:footerReference w:type="default" r:id="rId11"/>
      <w:pgSz w:w="11906" w:h="16838"/>
      <w:pgMar w:top="851" w:right="991" w:bottom="993" w:left="993"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02AC" w14:textId="77777777" w:rsidR="003C0EBC" w:rsidRDefault="003C0EBC" w:rsidP="00C75508">
      <w:pPr>
        <w:spacing w:after="0" w:line="240" w:lineRule="auto"/>
      </w:pPr>
      <w:r>
        <w:separator/>
      </w:r>
    </w:p>
  </w:endnote>
  <w:endnote w:type="continuationSeparator" w:id="0">
    <w:p w14:paraId="25B269D4" w14:textId="77777777" w:rsidR="003C0EBC" w:rsidRDefault="003C0EBC" w:rsidP="00C7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761555"/>
      <w:docPartObj>
        <w:docPartGallery w:val="Page Numbers (Bottom of Page)"/>
        <w:docPartUnique/>
      </w:docPartObj>
    </w:sdtPr>
    <w:sdtContent>
      <w:sdt>
        <w:sdtPr>
          <w:id w:val="1728636285"/>
          <w:docPartObj>
            <w:docPartGallery w:val="Page Numbers (Top of Page)"/>
            <w:docPartUnique/>
          </w:docPartObj>
        </w:sdtPr>
        <w:sdtContent>
          <w:p w14:paraId="466BC038" w14:textId="3210EEF6" w:rsidR="00C75508" w:rsidRDefault="00C755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1EE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1EE0">
              <w:rPr>
                <w:b/>
                <w:bCs/>
                <w:noProof/>
              </w:rPr>
              <w:t>2</w:t>
            </w:r>
            <w:r>
              <w:rPr>
                <w:b/>
                <w:bCs/>
                <w:sz w:val="24"/>
                <w:szCs w:val="24"/>
              </w:rPr>
              <w:fldChar w:fldCharType="end"/>
            </w:r>
          </w:p>
        </w:sdtContent>
      </w:sdt>
    </w:sdtContent>
  </w:sdt>
  <w:p w14:paraId="069CAEAB" w14:textId="77777777" w:rsidR="00C75508" w:rsidRDefault="00C75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1F8A" w14:textId="77777777" w:rsidR="003C0EBC" w:rsidRDefault="003C0EBC" w:rsidP="00C75508">
      <w:pPr>
        <w:spacing w:after="0" w:line="240" w:lineRule="auto"/>
      </w:pPr>
      <w:r>
        <w:separator/>
      </w:r>
    </w:p>
  </w:footnote>
  <w:footnote w:type="continuationSeparator" w:id="0">
    <w:p w14:paraId="20C3EBE0" w14:textId="77777777" w:rsidR="003C0EBC" w:rsidRDefault="003C0EBC" w:rsidP="00C75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11254"/>
    <w:multiLevelType w:val="multilevel"/>
    <w:tmpl w:val="B19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799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81"/>
    <w:rsid w:val="00077F93"/>
    <w:rsid w:val="000D2A7C"/>
    <w:rsid w:val="000E028D"/>
    <w:rsid w:val="000E2776"/>
    <w:rsid w:val="002003FD"/>
    <w:rsid w:val="00212854"/>
    <w:rsid w:val="0023331F"/>
    <w:rsid w:val="00251F57"/>
    <w:rsid w:val="00262C59"/>
    <w:rsid w:val="00276282"/>
    <w:rsid w:val="00276495"/>
    <w:rsid w:val="002C20FD"/>
    <w:rsid w:val="002D36CC"/>
    <w:rsid w:val="002E35ED"/>
    <w:rsid w:val="003408CB"/>
    <w:rsid w:val="0035460E"/>
    <w:rsid w:val="00374680"/>
    <w:rsid w:val="00375F6B"/>
    <w:rsid w:val="00392FAF"/>
    <w:rsid w:val="003C0EBC"/>
    <w:rsid w:val="00424747"/>
    <w:rsid w:val="00434574"/>
    <w:rsid w:val="00450447"/>
    <w:rsid w:val="004566F6"/>
    <w:rsid w:val="00456E8D"/>
    <w:rsid w:val="004916ED"/>
    <w:rsid w:val="004B0CDB"/>
    <w:rsid w:val="005063AE"/>
    <w:rsid w:val="00527C76"/>
    <w:rsid w:val="00536E78"/>
    <w:rsid w:val="0054618B"/>
    <w:rsid w:val="00567831"/>
    <w:rsid w:val="00577E0F"/>
    <w:rsid w:val="00626BD2"/>
    <w:rsid w:val="00666605"/>
    <w:rsid w:val="006707DB"/>
    <w:rsid w:val="0068540B"/>
    <w:rsid w:val="006B3684"/>
    <w:rsid w:val="006D79ED"/>
    <w:rsid w:val="00746F19"/>
    <w:rsid w:val="00774403"/>
    <w:rsid w:val="007A52C3"/>
    <w:rsid w:val="007B2D9B"/>
    <w:rsid w:val="00811828"/>
    <w:rsid w:val="0082025F"/>
    <w:rsid w:val="008210BF"/>
    <w:rsid w:val="0084577E"/>
    <w:rsid w:val="00882D24"/>
    <w:rsid w:val="008A2310"/>
    <w:rsid w:val="00903081"/>
    <w:rsid w:val="009323FA"/>
    <w:rsid w:val="00961680"/>
    <w:rsid w:val="009872DA"/>
    <w:rsid w:val="009A1EE0"/>
    <w:rsid w:val="009C03AA"/>
    <w:rsid w:val="009D1E83"/>
    <w:rsid w:val="00A5161D"/>
    <w:rsid w:val="00A53DCC"/>
    <w:rsid w:val="00B30E04"/>
    <w:rsid w:val="00B535E5"/>
    <w:rsid w:val="00B54342"/>
    <w:rsid w:val="00BC3F6C"/>
    <w:rsid w:val="00BD254F"/>
    <w:rsid w:val="00C562E3"/>
    <w:rsid w:val="00C75508"/>
    <w:rsid w:val="00CA1F4D"/>
    <w:rsid w:val="00D35A90"/>
    <w:rsid w:val="00D36B2C"/>
    <w:rsid w:val="00D46ECD"/>
    <w:rsid w:val="00D52C5A"/>
    <w:rsid w:val="00D74281"/>
    <w:rsid w:val="00D959B5"/>
    <w:rsid w:val="00DB680C"/>
    <w:rsid w:val="00DC1817"/>
    <w:rsid w:val="00DF5EAB"/>
    <w:rsid w:val="00E15D5F"/>
    <w:rsid w:val="00E34EC6"/>
    <w:rsid w:val="00EE028B"/>
    <w:rsid w:val="00F644B5"/>
    <w:rsid w:val="00FB3136"/>
    <w:rsid w:val="00FE57EC"/>
    <w:rsid w:val="00FF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58F4"/>
  <w15:docId w15:val="{15B5A347-DF63-4FB3-90DC-003A7F17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508"/>
  </w:style>
  <w:style w:type="paragraph" w:styleId="Footer">
    <w:name w:val="footer"/>
    <w:basedOn w:val="Normal"/>
    <w:link w:val="FooterChar"/>
    <w:uiPriority w:val="99"/>
    <w:unhideWhenUsed/>
    <w:rsid w:val="00C7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508"/>
  </w:style>
  <w:style w:type="paragraph" w:styleId="BalloonText">
    <w:name w:val="Balloon Text"/>
    <w:basedOn w:val="Normal"/>
    <w:link w:val="BalloonTextChar"/>
    <w:uiPriority w:val="99"/>
    <w:semiHidden/>
    <w:unhideWhenUsed/>
    <w:rsid w:val="00D7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81"/>
    <w:rPr>
      <w:rFonts w:ascii="Tahoma" w:hAnsi="Tahoma" w:cs="Tahoma"/>
      <w:sz w:val="16"/>
      <w:szCs w:val="16"/>
    </w:rPr>
  </w:style>
  <w:style w:type="paragraph" w:styleId="NoSpacing">
    <w:name w:val="No Spacing"/>
    <w:uiPriority w:val="1"/>
    <w:qFormat/>
    <w:rsid w:val="00D74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8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92d0c2-bb75-40ba-ad7d-a1e2dddbe264" xsi:nil="true"/>
    <_ip_UnifiedCompliancePolicyProperties xmlns="http://schemas.microsoft.com/sharepoint/v3" xsi:nil="true"/>
    <TaxKeywordTaxHTField xmlns="c692d0c2-bb75-40ba-ad7d-a1e2dddbe264">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739F0AB3201488D46AFE80B73693B" ma:contentTypeVersion="14" ma:contentTypeDescription="Create a new document." ma:contentTypeScope="" ma:versionID="b99276d7963c6d1f0471582205c005a1">
  <xsd:schema xmlns:xsd="http://www.w3.org/2001/XMLSchema" xmlns:xs="http://www.w3.org/2001/XMLSchema" xmlns:p="http://schemas.microsoft.com/office/2006/metadata/properties" xmlns:ns1="http://schemas.microsoft.com/sharepoint/v3" xmlns:ns2="c692d0c2-bb75-40ba-ad7d-a1e2dddbe264" xmlns:ns3="b869359f-8a91-4dc5-869a-e1c83a0d1fbd" targetNamespace="http://schemas.microsoft.com/office/2006/metadata/properties" ma:root="true" ma:fieldsID="e277c79a6ad410aba460bca2cba066da" ns1:_="" ns2:_="" ns3:_="">
    <xsd:import namespace="http://schemas.microsoft.com/sharepoint/v3"/>
    <xsd:import namespace="c692d0c2-bb75-40ba-ad7d-a1e2dddbe264"/>
    <xsd:import namespace="b869359f-8a91-4dc5-869a-e1c83a0d1fb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d0c2-bb75-40ba-ad7d-a1e2dddbe26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a98b963-6e64-42ac-93b4-61b0882922fa}" ma:internalName="TaxCatchAll" ma:showField="CatchAllData" ma:web="c692d0c2-bb75-40ba-ad7d-a1e2dddbe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69359f-8a91-4dc5-869a-e1c83a0d1f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A35F6-0E4F-4882-B879-67414886A0E3}">
  <ds:schemaRefs>
    <ds:schemaRef ds:uri="http://schemas.microsoft.com/office/2006/metadata/properties"/>
    <ds:schemaRef ds:uri="http://schemas.microsoft.com/office/infopath/2007/PartnerControls"/>
    <ds:schemaRef ds:uri="http://schemas.microsoft.com/sharepoint/v3"/>
    <ds:schemaRef ds:uri="c692d0c2-bb75-40ba-ad7d-a1e2dddbe264"/>
  </ds:schemaRefs>
</ds:datastoreItem>
</file>

<file path=customXml/itemProps2.xml><?xml version="1.0" encoding="utf-8"?>
<ds:datastoreItem xmlns:ds="http://schemas.openxmlformats.org/officeDocument/2006/customXml" ds:itemID="{69693283-2BEE-44CD-8CB0-F1E369860700}">
  <ds:schemaRefs>
    <ds:schemaRef ds:uri="http://schemas.microsoft.com/sharepoint/v3/contenttype/forms"/>
  </ds:schemaRefs>
</ds:datastoreItem>
</file>

<file path=customXml/itemProps3.xml><?xml version="1.0" encoding="utf-8"?>
<ds:datastoreItem xmlns:ds="http://schemas.openxmlformats.org/officeDocument/2006/customXml" ds:itemID="{8D50A436-1188-49CB-919F-747ADB66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2d0c2-bb75-40ba-ad7d-a1e2dddbe264"/>
    <ds:schemaRef ds:uri="b869359f-8a91-4dc5-869a-e1c83a0d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Middleton</dc:creator>
  <cp:lastModifiedBy>Katy Morson</cp:lastModifiedBy>
  <cp:revision>2</cp:revision>
  <cp:lastPrinted>2024-03-13T12:04:00Z</cp:lastPrinted>
  <dcterms:created xsi:type="dcterms:W3CDTF">2024-07-22T12:05:00Z</dcterms:created>
  <dcterms:modified xsi:type="dcterms:W3CDTF">2024-07-22T12:05:00Z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0x010100BE9739F0AB3201488D46AFE80B73693B</vt:lpwstr>
  </property>
  <property fmtid="{D5CDD505-2E9C-101B-9397-08002B2CF9AE}" pid="3" name="TaxKeyword">
    <vt:lpwstr/>
  </property>
</Properties>
</file>